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7B" w:rsidRDefault="00231242" w:rsidP="00231242">
      <w:pPr>
        <w:pStyle w:val="NoSpacing"/>
        <w:ind w:left="5760"/>
        <w:rPr>
          <w:rFonts w:ascii="Tahoma" w:hAnsi="Tahoma" w:cs="Tahoma"/>
          <w:b/>
          <w:sz w:val="24"/>
          <w:szCs w:val="24"/>
        </w:rPr>
      </w:pPr>
      <w:r>
        <w:rPr>
          <w:rFonts w:ascii="Tahoma" w:hAnsi="Tahoma" w:cs="Tahoma"/>
          <w:b/>
          <w:sz w:val="24"/>
          <w:szCs w:val="24"/>
        </w:rPr>
        <w:t xml:space="preserve">         </w:t>
      </w:r>
    </w:p>
    <w:p w:rsidR="00FD4467" w:rsidRDefault="00A6647B" w:rsidP="00231242">
      <w:pPr>
        <w:pStyle w:val="NoSpacing"/>
        <w:ind w:left="5760"/>
        <w:rPr>
          <w:rFonts w:ascii="Tahoma" w:hAnsi="Tahoma" w:cs="Tahoma"/>
          <w:b/>
          <w:sz w:val="24"/>
          <w:szCs w:val="24"/>
        </w:rPr>
      </w:pPr>
      <w:r>
        <w:rPr>
          <w:rFonts w:ascii="Tahoma" w:hAnsi="Tahoma" w:cs="Tahoma"/>
          <w:b/>
          <w:sz w:val="24"/>
          <w:szCs w:val="24"/>
        </w:rPr>
        <w:t xml:space="preserve">       </w:t>
      </w:r>
      <w:r w:rsidR="00FD4467">
        <w:rPr>
          <w:rFonts w:ascii="Tahoma" w:hAnsi="Tahoma" w:cs="Tahoma"/>
          <w:b/>
          <w:sz w:val="24"/>
          <w:szCs w:val="24"/>
        </w:rPr>
        <w:t>Office of the</w:t>
      </w:r>
    </w:p>
    <w:p w:rsidR="00FD4467" w:rsidRDefault="00FD4467" w:rsidP="00FD4467">
      <w:pPr>
        <w:pStyle w:val="NoSpacing"/>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Commissioner of </w:t>
      </w:r>
      <w:r w:rsidR="00231242">
        <w:rPr>
          <w:rFonts w:ascii="Tahoma" w:hAnsi="Tahoma" w:cs="Tahoma"/>
          <w:b/>
          <w:sz w:val="24"/>
          <w:szCs w:val="24"/>
        </w:rPr>
        <w:t>Commercial</w:t>
      </w:r>
      <w:r>
        <w:rPr>
          <w:rFonts w:ascii="Tahoma" w:hAnsi="Tahoma" w:cs="Tahoma"/>
          <w:b/>
          <w:sz w:val="24"/>
          <w:szCs w:val="24"/>
        </w:rPr>
        <w:t xml:space="preserve"> Tax</w:t>
      </w:r>
      <w:r w:rsidR="00231242">
        <w:rPr>
          <w:rFonts w:ascii="Tahoma" w:hAnsi="Tahoma" w:cs="Tahoma"/>
          <w:b/>
          <w:sz w:val="24"/>
          <w:szCs w:val="24"/>
        </w:rPr>
        <w:t>es</w:t>
      </w:r>
    </w:p>
    <w:p w:rsidR="00FD4467" w:rsidRDefault="00FD4467" w:rsidP="00FD4467">
      <w:pPr>
        <w:pStyle w:val="NoSpacing"/>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w:t>
      </w:r>
      <w:r w:rsidR="00231242">
        <w:rPr>
          <w:rFonts w:ascii="Tahoma" w:hAnsi="Tahoma" w:cs="Tahoma"/>
          <w:b/>
          <w:sz w:val="24"/>
          <w:szCs w:val="24"/>
        </w:rPr>
        <w:t xml:space="preserve">  </w:t>
      </w:r>
      <w:r>
        <w:rPr>
          <w:rFonts w:ascii="Tahoma" w:hAnsi="Tahoma" w:cs="Tahoma"/>
          <w:b/>
          <w:sz w:val="24"/>
          <w:szCs w:val="24"/>
        </w:rPr>
        <w:t xml:space="preserve"> </w:t>
      </w:r>
      <w:proofErr w:type="spellStart"/>
      <w:proofErr w:type="gramStart"/>
      <w:r>
        <w:rPr>
          <w:rFonts w:ascii="Tahoma" w:hAnsi="Tahoma" w:cs="Tahoma"/>
          <w:b/>
          <w:sz w:val="24"/>
          <w:szCs w:val="24"/>
        </w:rPr>
        <w:t>Telangana</w:t>
      </w:r>
      <w:proofErr w:type="spellEnd"/>
      <w:r>
        <w:rPr>
          <w:rFonts w:ascii="Tahoma" w:hAnsi="Tahoma" w:cs="Tahoma"/>
          <w:b/>
          <w:sz w:val="24"/>
          <w:szCs w:val="24"/>
        </w:rPr>
        <w:t xml:space="preserve"> :</w:t>
      </w:r>
      <w:proofErr w:type="gramEnd"/>
      <w:r>
        <w:rPr>
          <w:rFonts w:ascii="Tahoma" w:hAnsi="Tahoma" w:cs="Tahoma"/>
          <w:b/>
          <w:sz w:val="24"/>
          <w:szCs w:val="24"/>
        </w:rPr>
        <w:t>: Hyderabad</w:t>
      </w:r>
    </w:p>
    <w:p w:rsidR="00FD4467" w:rsidRDefault="00FD4467" w:rsidP="00FD4467">
      <w:pPr>
        <w:pStyle w:val="NoSpacing"/>
        <w:rPr>
          <w:rFonts w:ascii="Tahoma" w:hAnsi="Tahoma" w:cs="Tahoma"/>
          <w:sz w:val="24"/>
          <w:szCs w:val="24"/>
        </w:rPr>
      </w:pPr>
    </w:p>
    <w:p w:rsidR="00FD4467" w:rsidRDefault="00FD4467" w:rsidP="00FD4467">
      <w:pPr>
        <w:pStyle w:val="NoSpacing"/>
        <w:rPr>
          <w:rFonts w:ascii="Tahoma" w:hAnsi="Tahoma" w:cs="Tahoma"/>
          <w:b/>
          <w:sz w:val="24"/>
          <w:szCs w:val="24"/>
        </w:rPr>
      </w:pPr>
      <w:proofErr w:type="gramStart"/>
      <w:r>
        <w:rPr>
          <w:rFonts w:ascii="Tahoma" w:hAnsi="Tahoma" w:cs="Tahoma"/>
          <w:b/>
          <w:sz w:val="24"/>
          <w:szCs w:val="24"/>
          <w:u w:val="single"/>
        </w:rPr>
        <w:t>T</w:t>
      </w:r>
      <w:r w:rsidR="00231242">
        <w:rPr>
          <w:rFonts w:ascii="Tahoma" w:hAnsi="Tahoma" w:cs="Tahoma"/>
          <w:b/>
          <w:sz w:val="24"/>
          <w:szCs w:val="24"/>
          <w:u w:val="single"/>
        </w:rPr>
        <w:t>G</w:t>
      </w:r>
      <w:r>
        <w:rPr>
          <w:rFonts w:ascii="Tahoma" w:hAnsi="Tahoma" w:cs="Tahoma"/>
          <w:b/>
          <w:sz w:val="24"/>
          <w:szCs w:val="24"/>
          <w:u w:val="single"/>
        </w:rPr>
        <w:t xml:space="preserve"> CCTs Ref. No.</w:t>
      </w:r>
      <w:proofErr w:type="gramEnd"/>
      <w:r>
        <w:rPr>
          <w:rFonts w:ascii="Tahoma" w:hAnsi="Tahoma" w:cs="Tahoma"/>
          <w:b/>
          <w:sz w:val="24"/>
          <w:szCs w:val="24"/>
          <w:u w:val="single"/>
        </w:rPr>
        <w:t xml:space="preserve"> </w:t>
      </w:r>
      <w:proofErr w:type="gramStart"/>
      <w:r>
        <w:rPr>
          <w:rFonts w:ascii="Tahoma" w:hAnsi="Tahoma" w:cs="Tahoma"/>
          <w:b/>
          <w:sz w:val="24"/>
          <w:szCs w:val="24"/>
          <w:u w:val="single"/>
        </w:rPr>
        <w:t>C(</w:t>
      </w:r>
      <w:proofErr w:type="gramEnd"/>
      <w:r>
        <w:rPr>
          <w:rFonts w:ascii="Tahoma" w:hAnsi="Tahoma" w:cs="Tahoma"/>
          <w:b/>
          <w:sz w:val="24"/>
          <w:szCs w:val="24"/>
          <w:u w:val="single"/>
        </w:rPr>
        <w:t>DX)/</w:t>
      </w:r>
      <w:r w:rsidR="00231242">
        <w:rPr>
          <w:rFonts w:ascii="Tahoma" w:hAnsi="Tahoma" w:cs="Tahoma"/>
          <w:b/>
          <w:sz w:val="24"/>
          <w:szCs w:val="24"/>
          <w:u w:val="single"/>
        </w:rPr>
        <w:t>722</w:t>
      </w:r>
      <w:r>
        <w:rPr>
          <w:rFonts w:ascii="Tahoma" w:hAnsi="Tahoma" w:cs="Tahoma"/>
          <w:b/>
          <w:sz w:val="24"/>
          <w:szCs w:val="24"/>
          <w:u w:val="single"/>
        </w:rPr>
        <w:t>/20</w:t>
      </w:r>
      <w:r w:rsidR="00231242">
        <w:rPr>
          <w:rFonts w:ascii="Tahoma" w:hAnsi="Tahoma" w:cs="Tahoma"/>
          <w:b/>
          <w:sz w:val="24"/>
          <w:szCs w:val="24"/>
          <w:u w:val="single"/>
        </w:rPr>
        <w:t>2</w:t>
      </w:r>
      <w:r>
        <w:rPr>
          <w:rFonts w:ascii="Tahoma" w:hAnsi="Tahoma" w:cs="Tahoma"/>
          <w:b/>
          <w:sz w:val="24"/>
          <w:szCs w:val="24"/>
          <w:u w:val="single"/>
        </w:rPr>
        <w:t>1</w:t>
      </w:r>
      <w:r w:rsidRPr="00A32CF5">
        <w:rPr>
          <w:rFonts w:ascii="Tahoma" w:hAnsi="Tahoma" w:cs="Tahoma"/>
          <w:b/>
          <w:sz w:val="24"/>
          <w:szCs w:val="24"/>
        </w:rPr>
        <w:t xml:space="preserve">                </w:t>
      </w:r>
      <w:r>
        <w:rPr>
          <w:rFonts w:ascii="Tahoma" w:hAnsi="Tahoma" w:cs="Tahoma"/>
          <w:b/>
          <w:sz w:val="24"/>
          <w:szCs w:val="24"/>
        </w:rPr>
        <w:t xml:space="preserve">           </w:t>
      </w:r>
      <w:r w:rsidR="0001698E">
        <w:rPr>
          <w:rFonts w:ascii="Tahoma" w:hAnsi="Tahoma" w:cs="Tahoma"/>
          <w:b/>
          <w:sz w:val="24"/>
          <w:szCs w:val="24"/>
        </w:rPr>
        <w:t xml:space="preserve">       </w:t>
      </w:r>
      <w:r>
        <w:rPr>
          <w:rFonts w:ascii="Tahoma" w:hAnsi="Tahoma" w:cs="Tahoma"/>
          <w:b/>
          <w:sz w:val="24"/>
          <w:szCs w:val="24"/>
        </w:rPr>
        <w:t xml:space="preserve">  </w:t>
      </w:r>
      <w:r>
        <w:rPr>
          <w:rFonts w:ascii="Tahoma" w:hAnsi="Tahoma" w:cs="Tahoma"/>
          <w:b/>
          <w:sz w:val="24"/>
          <w:szCs w:val="24"/>
          <w:u w:val="single"/>
        </w:rPr>
        <w:t>Date</w:t>
      </w:r>
      <w:r w:rsidR="00117C75">
        <w:rPr>
          <w:rFonts w:ascii="Tahoma" w:hAnsi="Tahoma" w:cs="Tahoma"/>
          <w:b/>
          <w:sz w:val="24"/>
          <w:szCs w:val="24"/>
          <w:u w:val="single"/>
        </w:rPr>
        <w:t>d</w:t>
      </w:r>
      <w:r>
        <w:rPr>
          <w:rFonts w:ascii="Tahoma" w:hAnsi="Tahoma" w:cs="Tahoma"/>
          <w:b/>
          <w:sz w:val="24"/>
          <w:szCs w:val="24"/>
          <w:u w:val="single"/>
        </w:rPr>
        <w:t>:</w:t>
      </w:r>
      <w:r w:rsidR="00117C75">
        <w:rPr>
          <w:rFonts w:ascii="Tahoma" w:hAnsi="Tahoma" w:cs="Tahoma"/>
          <w:b/>
          <w:sz w:val="24"/>
          <w:szCs w:val="24"/>
          <w:u w:val="single"/>
        </w:rPr>
        <w:t>21.03.2025</w:t>
      </w:r>
    </w:p>
    <w:p w:rsidR="00FD4467" w:rsidRPr="00117C75" w:rsidRDefault="00FD4467" w:rsidP="00FD4467">
      <w:pPr>
        <w:pStyle w:val="NoSpacing"/>
        <w:rPr>
          <w:rFonts w:ascii="Tahoma" w:hAnsi="Tahoma" w:cs="Tahoma"/>
          <w:sz w:val="20"/>
          <w:szCs w:val="24"/>
        </w:rPr>
      </w:pPr>
      <w:r>
        <w:rPr>
          <w:rFonts w:ascii="Tahoma" w:hAnsi="Tahoma" w:cs="Tahoma"/>
          <w:sz w:val="24"/>
          <w:szCs w:val="24"/>
        </w:rPr>
        <w:tab/>
      </w:r>
    </w:p>
    <w:p w:rsidR="00FD4467" w:rsidRDefault="00FD4467" w:rsidP="00FD4467">
      <w:pPr>
        <w:pStyle w:val="NoSpacing"/>
        <w:jc w:val="center"/>
        <w:rPr>
          <w:rFonts w:ascii="Tahoma" w:hAnsi="Tahoma" w:cs="Tahoma"/>
          <w:b/>
          <w:sz w:val="24"/>
          <w:szCs w:val="24"/>
          <w:u w:val="single"/>
        </w:rPr>
      </w:pPr>
      <w:r>
        <w:rPr>
          <w:rFonts w:ascii="Tahoma" w:hAnsi="Tahoma" w:cs="Tahoma"/>
          <w:b/>
          <w:sz w:val="24"/>
          <w:szCs w:val="24"/>
          <w:u w:val="single"/>
        </w:rPr>
        <w:t>SHOW CAUSE NOTICE</w:t>
      </w:r>
    </w:p>
    <w:p w:rsidR="00FD4467" w:rsidRDefault="00FD4467" w:rsidP="00FD4467">
      <w:pPr>
        <w:pStyle w:val="NoSpacing"/>
        <w:rPr>
          <w:rFonts w:ascii="Tahoma" w:hAnsi="Tahoma" w:cs="Tahoma"/>
          <w:sz w:val="24"/>
          <w:szCs w:val="24"/>
        </w:rPr>
      </w:pPr>
    </w:p>
    <w:p w:rsidR="00FD4467" w:rsidRDefault="006F2E16" w:rsidP="00FD4467">
      <w:pPr>
        <w:pStyle w:val="NoSpacing"/>
        <w:spacing w:line="276" w:lineRule="auto"/>
        <w:ind w:left="1440" w:hanging="720"/>
        <w:jc w:val="both"/>
        <w:rPr>
          <w:rFonts w:ascii="Tahoma" w:hAnsi="Tahoma" w:cs="Tahoma"/>
          <w:sz w:val="24"/>
          <w:szCs w:val="24"/>
        </w:rPr>
      </w:pPr>
      <w:r>
        <w:rPr>
          <w:rFonts w:ascii="Tahoma" w:hAnsi="Tahoma" w:cs="Tahoma"/>
          <w:sz w:val="24"/>
          <w:szCs w:val="24"/>
        </w:rPr>
        <w:t>Sub:</w:t>
      </w:r>
      <w:r>
        <w:rPr>
          <w:rFonts w:ascii="Tahoma" w:hAnsi="Tahoma" w:cs="Tahoma"/>
          <w:sz w:val="24"/>
          <w:szCs w:val="24"/>
        </w:rPr>
        <w:tab/>
        <w:t xml:space="preserve">Public </w:t>
      </w:r>
      <w:r w:rsidR="00FD4467">
        <w:rPr>
          <w:rFonts w:ascii="Tahoma" w:hAnsi="Tahoma" w:cs="Tahoma"/>
          <w:sz w:val="24"/>
          <w:szCs w:val="24"/>
        </w:rPr>
        <w:t>S</w:t>
      </w:r>
      <w:r>
        <w:rPr>
          <w:rFonts w:ascii="Tahoma" w:hAnsi="Tahoma" w:cs="Tahoma"/>
          <w:sz w:val="24"/>
          <w:szCs w:val="24"/>
        </w:rPr>
        <w:t xml:space="preserve">ervices – Commercial </w:t>
      </w:r>
      <w:r w:rsidR="00FD4467">
        <w:rPr>
          <w:rFonts w:ascii="Tahoma" w:hAnsi="Tahoma" w:cs="Tahoma"/>
          <w:sz w:val="24"/>
          <w:szCs w:val="24"/>
        </w:rPr>
        <w:t>T</w:t>
      </w:r>
      <w:r>
        <w:rPr>
          <w:rFonts w:ascii="Tahoma" w:hAnsi="Tahoma" w:cs="Tahoma"/>
          <w:sz w:val="24"/>
          <w:szCs w:val="24"/>
        </w:rPr>
        <w:t>axes</w:t>
      </w:r>
      <w:r w:rsidR="00FD4467">
        <w:rPr>
          <w:rFonts w:ascii="Tahoma" w:hAnsi="Tahoma" w:cs="Tahoma"/>
          <w:sz w:val="24"/>
          <w:szCs w:val="24"/>
        </w:rPr>
        <w:t xml:space="preserve"> Department – </w:t>
      </w:r>
      <w:r w:rsidR="00E9183D">
        <w:rPr>
          <w:rFonts w:ascii="Tahoma" w:hAnsi="Tahoma" w:cs="Tahoma"/>
          <w:sz w:val="24"/>
          <w:szCs w:val="24"/>
        </w:rPr>
        <w:t xml:space="preserve">Seniority list of ACTOs of </w:t>
      </w:r>
      <w:proofErr w:type="spellStart"/>
      <w:r w:rsidR="00E9183D">
        <w:rPr>
          <w:rFonts w:ascii="Tahoma" w:hAnsi="Tahoma" w:cs="Tahoma"/>
          <w:sz w:val="24"/>
          <w:szCs w:val="24"/>
        </w:rPr>
        <w:t>Secunderabad</w:t>
      </w:r>
      <w:proofErr w:type="spellEnd"/>
      <w:r w:rsidR="00E9183D">
        <w:rPr>
          <w:rFonts w:ascii="Tahoma" w:hAnsi="Tahoma" w:cs="Tahoma"/>
          <w:sz w:val="24"/>
          <w:szCs w:val="24"/>
        </w:rPr>
        <w:t xml:space="preserve"> Nodal Division </w:t>
      </w:r>
      <w:r w:rsidR="006C6750">
        <w:rPr>
          <w:rFonts w:ascii="Tahoma" w:hAnsi="Tahoma" w:cs="Tahoma"/>
          <w:sz w:val="24"/>
          <w:szCs w:val="24"/>
        </w:rPr>
        <w:t xml:space="preserve">revised for the panel year 2017-18 - </w:t>
      </w:r>
      <w:r w:rsidR="007D17B5">
        <w:rPr>
          <w:rFonts w:ascii="Tahoma" w:hAnsi="Tahoma" w:cs="Tahoma"/>
          <w:sz w:val="24"/>
          <w:szCs w:val="24"/>
        </w:rPr>
        <w:t xml:space="preserve">Revision </w:t>
      </w:r>
      <w:r w:rsidR="00FD4467">
        <w:rPr>
          <w:rFonts w:ascii="Tahoma" w:hAnsi="Tahoma" w:cs="Tahoma"/>
          <w:sz w:val="24"/>
          <w:szCs w:val="24"/>
        </w:rPr>
        <w:t xml:space="preserve">of integrated seniority list of ACTOs of </w:t>
      </w:r>
      <w:r w:rsidR="007D17B5">
        <w:rPr>
          <w:rFonts w:ascii="Tahoma" w:hAnsi="Tahoma" w:cs="Tahoma"/>
          <w:sz w:val="24"/>
          <w:szCs w:val="24"/>
        </w:rPr>
        <w:t xml:space="preserve">erstwhile </w:t>
      </w:r>
      <w:r w:rsidR="00FD4467">
        <w:rPr>
          <w:rFonts w:ascii="Tahoma" w:hAnsi="Tahoma" w:cs="Tahoma"/>
          <w:sz w:val="24"/>
          <w:szCs w:val="24"/>
        </w:rPr>
        <w:t xml:space="preserve">Zone VI i.e., </w:t>
      </w:r>
      <w:proofErr w:type="spellStart"/>
      <w:r w:rsidR="00FD4467">
        <w:rPr>
          <w:rFonts w:ascii="Tahoma" w:hAnsi="Tahoma" w:cs="Tahoma"/>
          <w:sz w:val="24"/>
          <w:szCs w:val="24"/>
        </w:rPr>
        <w:t>Secunderabad</w:t>
      </w:r>
      <w:proofErr w:type="spellEnd"/>
      <w:r w:rsidR="00FD4467">
        <w:rPr>
          <w:rFonts w:ascii="Tahoma" w:hAnsi="Tahoma" w:cs="Tahoma"/>
          <w:sz w:val="24"/>
          <w:szCs w:val="24"/>
        </w:rPr>
        <w:t xml:space="preserve"> and Hyderabad (Rural) Nodal Divisions for the panel year</w:t>
      </w:r>
      <w:r w:rsidR="007D17B5">
        <w:rPr>
          <w:rFonts w:ascii="Tahoma" w:hAnsi="Tahoma" w:cs="Tahoma"/>
          <w:sz w:val="24"/>
          <w:szCs w:val="24"/>
        </w:rPr>
        <w:t xml:space="preserve"> 2017-18 </w:t>
      </w:r>
      <w:r w:rsidR="00FD4467">
        <w:rPr>
          <w:rFonts w:ascii="Tahoma" w:hAnsi="Tahoma" w:cs="Tahoma"/>
          <w:sz w:val="24"/>
          <w:szCs w:val="24"/>
        </w:rPr>
        <w:t xml:space="preserve">- </w:t>
      </w:r>
      <w:r w:rsidR="007D17B5">
        <w:rPr>
          <w:rFonts w:ascii="Tahoma" w:hAnsi="Tahoma" w:cs="Tahoma"/>
          <w:sz w:val="24"/>
          <w:szCs w:val="24"/>
        </w:rPr>
        <w:t>Objections called for</w:t>
      </w:r>
      <w:r w:rsidR="00FD4467">
        <w:rPr>
          <w:rFonts w:ascii="Tahoma" w:hAnsi="Tahoma" w:cs="Tahoma"/>
          <w:sz w:val="24"/>
          <w:szCs w:val="24"/>
        </w:rPr>
        <w:t xml:space="preserve"> - Regarding.</w:t>
      </w:r>
    </w:p>
    <w:p w:rsidR="00FD4467" w:rsidRPr="00462879" w:rsidRDefault="00FD4467" w:rsidP="00FD4467">
      <w:pPr>
        <w:pStyle w:val="NoSpacing"/>
        <w:rPr>
          <w:rFonts w:ascii="Tahoma" w:hAnsi="Tahoma" w:cs="Tahoma"/>
          <w:sz w:val="12"/>
          <w:szCs w:val="24"/>
        </w:rPr>
      </w:pPr>
    </w:p>
    <w:p w:rsidR="00887ECC" w:rsidRDefault="00FD4467" w:rsidP="00016986">
      <w:pPr>
        <w:spacing w:line="276" w:lineRule="auto"/>
        <w:ind w:left="1440" w:right="-136" w:hanging="720"/>
        <w:rPr>
          <w:sz w:val="24"/>
          <w:szCs w:val="24"/>
        </w:rPr>
      </w:pPr>
      <w:r>
        <w:rPr>
          <w:sz w:val="24"/>
          <w:szCs w:val="24"/>
        </w:rPr>
        <w:t xml:space="preserve">Ref: </w:t>
      </w:r>
      <w:r w:rsidR="00887ECC">
        <w:rPr>
          <w:sz w:val="24"/>
          <w:szCs w:val="24"/>
        </w:rPr>
        <w:t xml:space="preserve"> </w:t>
      </w:r>
      <w:r>
        <w:rPr>
          <w:sz w:val="24"/>
          <w:szCs w:val="24"/>
        </w:rPr>
        <w:t>1</w:t>
      </w:r>
      <w:r w:rsidR="00887ECC">
        <w:rPr>
          <w:sz w:val="24"/>
          <w:szCs w:val="24"/>
        </w:rPr>
        <w:t>)</w:t>
      </w:r>
      <w:r>
        <w:rPr>
          <w:sz w:val="24"/>
          <w:szCs w:val="24"/>
        </w:rPr>
        <w:t xml:space="preserve"> </w:t>
      </w:r>
      <w:proofErr w:type="gramStart"/>
      <w:r w:rsidR="00016986">
        <w:rPr>
          <w:sz w:val="24"/>
          <w:szCs w:val="24"/>
        </w:rPr>
        <w:t>JC(</w:t>
      </w:r>
      <w:proofErr w:type="gramEnd"/>
      <w:r w:rsidR="00016986">
        <w:rPr>
          <w:sz w:val="24"/>
          <w:szCs w:val="24"/>
        </w:rPr>
        <w:t xml:space="preserve">ST) </w:t>
      </w:r>
      <w:proofErr w:type="spellStart"/>
      <w:r w:rsidR="00016986">
        <w:rPr>
          <w:sz w:val="24"/>
          <w:szCs w:val="24"/>
        </w:rPr>
        <w:t>Secunderabad</w:t>
      </w:r>
      <w:proofErr w:type="spellEnd"/>
      <w:r w:rsidR="00016986">
        <w:rPr>
          <w:sz w:val="24"/>
          <w:szCs w:val="24"/>
        </w:rPr>
        <w:t xml:space="preserve"> Division </w:t>
      </w:r>
      <w:proofErr w:type="spellStart"/>
      <w:r w:rsidR="00016986">
        <w:rPr>
          <w:sz w:val="24"/>
          <w:szCs w:val="24"/>
        </w:rPr>
        <w:t>Rc.No</w:t>
      </w:r>
      <w:proofErr w:type="spellEnd"/>
      <w:r w:rsidR="00016986">
        <w:rPr>
          <w:sz w:val="24"/>
          <w:szCs w:val="24"/>
        </w:rPr>
        <w:t xml:space="preserve">. </w:t>
      </w:r>
      <w:proofErr w:type="gramStart"/>
      <w:r w:rsidR="00016986">
        <w:rPr>
          <w:sz w:val="24"/>
          <w:szCs w:val="24"/>
        </w:rPr>
        <w:t xml:space="preserve">A2/28/2019-2, </w:t>
      </w:r>
      <w:proofErr w:type="spellStart"/>
      <w:r w:rsidR="00016986">
        <w:rPr>
          <w:sz w:val="24"/>
          <w:szCs w:val="24"/>
        </w:rPr>
        <w:t>dtd</w:t>
      </w:r>
      <w:proofErr w:type="spellEnd"/>
      <w:r w:rsidR="00016986">
        <w:rPr>
          <w:sz w:val="24"/>
          <w:szCs w:val="24"/>
        </w:rPr>
        <w:t>.</w:t>
      </w:r>
      <w:proofErr w:type="gramEnd"/>
      <w:r w:rsidR="00016986">
        <w:rPr>
          <w:sz w:val="24"/>
          <w:szCs w:val="24"/>
        </w:rPr>
        <w:t xml:space="preserve"> 25.01.2021</w:t>
      </w:r>
    </w:p>
    <w:p w:rsidR="00016986" w:rsidRDefault="00887ECC" w:rsidP="00016986">
      <w:pPr>
        <w:spacing w:line="276" w:lineRule="auto"/>
        <w:ind w:left="1440" w:right="-136" w:hanging="720"/>
        <w:rPr>
          <w:sz w:val="24"/>
          <w:szCs w:val="24"/>
        </w:rPr>
      </w:pPr>
      <w:r>
        <w:rPr>
          <w:sz w:val="24"/>
          <w:szCs w:val="24"/>
        </w:rPr>
        <w:t xml:space="preserve">        2) </w:t>
      </w:r>
      <w:proofErr w:type="gramStart"/>
      <w:r w:rsidR="00016986">
        <w:rPr>
          <w:sz w:val="24"/>
          <w:szCs w:val="24"/>
        </w:rPr>
        <w:t>JC(</w:t>
      </w:r>
      <w:proofErr w:type="gramEnd"/>
      <w:r w:rsidR="00016986">
        <w:rPr>
          <w:sz w:val="24"/>
          <w:szCs w:val="24"/>
        </w:rPr>
        <w:t xml:space="preserve">ST) </w:t>
      </w:r>
      <w:proofErr w:type="spellStart"/>
      <w:r w:rsidR="00016986">
        <w:rPr>
          <w:sz w:val="24"/>
          <w:szCs w:val="24"/>
        </w:rPr>
        <w:t>Secunderabad</w:t>
      </w:r>
      <w:proofErr w:type="spellEnd"/>
      <w:r w:rsidR="00016986">
        <w:rPr>
          <w:sz w:val="24"/>
          <w:szCs w:val="24"/>
        </w:rPr>
        <w:t xml:space="preserve"> Division </w:t>
      </w:r>
      <w:proofErr w:type="spellStart"/>
      <w:r w:rsidR="00016986">
        <w:rPr>
          <w:sz w:val="24"/>
          <w:szCs w:val="24"/>
        </w:rPr>
        <w:t>Rc.No</w:t>
      </w:r>
      <w:proofErr w:type="spellEnd"/>
      <w:r w:rsidR="00016986">
        <w:rPr>
          <w:sz w:val="24"/>
          <w:szCs w:val="24"/>
        </w:rPr>
        <w:t xml:space="preserve">. </w:t>
      </w:r>
      <w:proofErr w:type="gramStart"/>
      <w:r w:rsidR="00016986">
        <w:rPr>
          <w:sz w:val="24"/>
          <w:szCs w:val="24"/>
        </w:rPr>
        <w:t xml:space="preserve">A2/10/2014, </w:t>
      </w:r>
      <w:proofErr w:type="spellStart"/>
      <w:r w:rsidR="00016986">
        <w:rPr>
          <w:sz w:val="24"/>
          <w:szCs w:val="24"/>
        </w:rPr>
        <w:t>dtd</w:t>
      </w:r>
      <w:proofErr w:type="spellEnd"/>
      <w:r w:rsidR="00016986">
        <w:rPr>
          <w:sz w:val="24"/>
          <w:szCs w:val="24"/>
        </w:rPr>
        <w:t>.</w:t>
      </w:r>
      <w:proofErr w:type="gramEnd"/>
      <w:r w:rsidR="00016986">
        <w:rPr>
          <w:sz w:val="24"/>
          <w:szCs w:val="24"/>
        </w:rPr>
        <w:t xml:space="preserve"> 19.05.2021 along    </w:t>
      </w:r>
    </w:p>
    <w:p w:rsidR="00016986" w:rsidRDefault="00016986" w:rsidP="00016986">
      <w:pPr>
        <w:spacing w:line="276" w:lineRule="auto"/>
        <w:ind w:left="1440" w:right="-136" w:hanging="720"/>
        <w:rPr>
          <w:sz w:val="24"/>
          <w:szCs w:val="24"/>
        </w:rPr>
      </w:pPr>
      <w:r>
        <w:rPr>
          <w:sz w:val="24"/>
          <w:szCs w:val="24"/>
        </w:rPr>
        <w:t xml:space="preserve">            </w:t>
      </w:r>
      <w:proofErr w:type="gramStart"/>
      <w:r>
        <w:rPr>
          <w:sz w:val="24"/>
          <w:szCs w:val="24"/>
        </w:rPr>
        <w:t>with</w:t>
      </w:r>
      <w:proofErr w:type="gramEnd"/>
      <w:r>
        <w:rPr>
          <w:sz w:val="24"/>
          <w:szCs w:val="24"/>
        </w:rPr>
        <w:t xml:space="preserve"> Appeal Petition of Smt. </w:t>
      </w:r>
      <w:proofErr w:type="spellStart"/>
      <w:r>
        <w:rPr>
          <w:sz w:val="24"/>
          <w:szCs w:val="24"/>
        </w:rPr>
        <w:t>M.Padmavathi</w:t>
      </w:r>
      <w:proofErr w:type="spellEnd"/>
      <w:r>
        <w:rPr>
          <w:sz w:val="24"/>
          <w:szCs w:val="24"/>
        </w:rPr>
        <w:t xml:space="preserve">, ACTO O/o AC(ST), General  </w:t>
      </w:r>
    </w:p>
    <w:p w:rsidR="00016986" w:rsidRDefault="00016986" w:rsidP="00016986">
      <w:pPr>
        <w:spacing w:line="276" w:lineRule="auto"/>
        <w:ind w:left="1440" w:right="-136" w:hanging="720"/>
        <w:rPr>
          <w:sz w:val="24"/>
          <w:szCs w:val="24"/>
        </w:rPr>
      </w:pPr>
      <w:r>
        <w:rPr>
          <w:sz w:val="24"/>
          <w:szCs w:val="24"/>
        </w:rPr>
        <w:t xml:space="preserve">            </w:t>
      </w:r>
      <w:proofErr w:type="spellStart"/>
      <w:r>
        <w:rPr>
          <w:sz w:val="24"/>
          <w:szCs w:val="24"/>
        </w:rPr>
        <w:t>Bazar</w:t>
      </w:r>
      <w:proofErr w:type="spellEnd"/>
      <w:r>
        <w:rPr>
          <w:sz w:val="24"/>
          <w:szCs w:val="24"/>
        </w:rPr>
        <w:t xml:space="preserve"> - Market Street – </w:t>
      </w:r>
      <w:proofErr w:type="spellStart"/>
      <w:r>
        <w:rPr>
          <w:sz w:val="24"/>
          <w:szCs w:val="24"/>
        </w:rPr>
        <w:t>Hissamgunj</w:t>
      </w:r>
      <w:proofErr w:type="spellEnd"/>
      <w:r>
        <w:rPr>
          <w:sz w:val="24"/>
          <w:szCs w:val="24"/>
        </w:rPr>
        <w:t xml:space="preserve"> Circle, dtd</w:t>
      </w:r>
      <w:proofErr w:type="gramStart"/>
      <w:r>
        <w:rPr>
          <w:sz w:val="24"/>
          <w:szCs w:val="24"/>
        </w:rPr>
        <w:t>:20.04.2021</w:t>
      </w:r>
      <w:proofErr w:type="gramEnd"/>
      <w:r>
        <w:rPr>
          <w:sz w:val="24"/>
          <w:szCs w:val="24"/>
        </w:rPr>
        <w:t>.</w:t>
      </w:r>
    </w:p>
    <w:p w:rsidR="00016986" w:rsidRDefault="00016986" w:rsidP="00016986">
      <w:pPr>
        <w:spacing w:line="276" w:lineRule="auto"/>
        <w:ind w:left="1440" w:right="-136" w:hanging="720"/>
        <w:rPr>
          <w:sz w:val="24"/>
          <w:szCs w:val="24"/>
        </w:rPr>
      </w:pPr>
      <w:r>
        <w:rPr>
          <w:sz w:val="24"/>
          <w:szCs w:val="24"/>
        </w:rPr>
        <w:tab/>
        <w:t xml:space="preserve">3) CCT’s Ref. No. </w:t>
      </w:r>
      <w:proofErr w:type="gramStart"/>
      <w:r>
        <w:rPr>
          <w:sz w:val="24"/>
          <w:szCs w:val="24"/>
        </w:rPr>
        <w:t>C(</w:t>
      </w:r>
      <w:proofErr w:type="gramEnd"/>
      <w:r>
        <w:rPr>
          <w:sz w:val="24"/>
          <w:szCs w:val="24"/>
        </w:rPr>
        <w:t xml:space="preserve">DX)/722/2021, </w:t>
      </w:r>
      <w:proofErr w:type="spellStart"/>
      <w:r>
        <w:rPr>
          <w:sz w:val="24"/>
          <w:szCs w:val="24"/>
        </w:rPr>
        <w:t>dtd</w:t>
      </w:r>
      <w:proofErr w:type="spellEnd"/>
      <w:r>
        <w:rPr>
          <w:sz w:val="24"/>
          <w:szCs w:val="24"/>
        </w:rPr>
        <w:t xml:space="preserve">. </w:t>
      </w:r>
      <w:proofErr w:type="gramStart"/>
      <w:r>
        <w:rPr>
          <w:sz w:val="24"/>
          <w:szCs w:val="24"/>
        </w:rPr>
        <w:t>01.02.2023.</w:t>
      </w:r>
      <w:proofErr w:type="gramEnd"/>
    </w:p>
    <w:p w:rsidR="00887ECC" w:rsidRDefault="00B55439" w:rsidP="00887ECC">
      <w:pPr>
        <w:spacing w:line="276" w:lineRule="auto"/>
        <w:ind w:left="1440" w:right="-136" w:hanging="720"/>
        <w:rPr>
          <w:sz w:val="24"/>
          <w:szCs w:val="24"/>
        </w:rPr>
      </w:pPr>
      <w:r>
        <w:rPr>
          <w:sz w:val="24"/>
          <w:szCs w:val="24"/>
        </w:rPr>
        <w:tab/>
        <w:t xml:space="preserve">4) </w:t>
      </w:r>
      <w:proofErr w:type="gramStart"/>
      <w:r w:rsidR="00887ECC" w:rsidRPr="00036A46">
        <w:rPr>
          <w:sz w:val="24"/>
          <w:szCs w:val="24"/>
        </w:rPr>
        <w:t>JC(</w:t>
      </w:r>
      <w:proofErr w:type="gramEnd"/>
      <w:r w:rsidR="00887ECC" w:rsidRPr="00036A46">
        <w:rPr>
          <w:sz w:val="24"/>
          <w:szCs w:val="24"/>
        </w:rPr>
        <w:t xml:space="preserve">ST) </w:t>
      </w:r>
      <w:proofErr w:type="spellStart"/>
      <w:r w:rsidR="00887ECC" w:rsidRPr="00036A46">
        <w:rPr>
          <w:sz w:val="24"/>
          <w:szCs w:val="24"/>
        </w:rPr>
        <w:t>Secunderabad</w:t>
      </w:r>
      <w:proofErr w:type="spellEnd"/>
      <w:r w:rsidR="00887ECC" w:rsidRPr="00036A46">
        <w:rPr>
          <w:sz w:val="24"/>
          <w:szCs w:val="24"/>
        </w:rPr>
        <w:t xml:space="preserve"> Division </w:t>
      </w:r>
      <w:proofErr w:type="spellStart"/>
      <w:r w:rsidR="00887ECC" w:rsidRPr="00036A46">
        <w:rPr>
          <w:sz w:val="24"/>
          <w:szCs w:val="24"/>
        </w:rPr>
        <w:t>Rc.No</w:t>
      </w:r>
      <w:proofErr w:type="spellEnd"/>
      <w:r w:rsidR="00887ECC" w:rsidRPr="00036A46">
        <w:rPr>
          <w:sz w:val="24"/>
          <w:szCs w:val="24"/>
        </w:rPr>
        <w:t>: A2/</w:t>
      </w:r>
      <w:r w:rsidR="00887ECC" w:rsidRPr="00E95B1E">
        <w:rPr>
          <w:sz w:val="24"/>
          <w:szCs w:val="24"/>
        </w:rPr>
        <w:t>10/2014</w:t>
      </w:r>
      <w:r w:rsidR="00887ECC">
        <w:rPr>
          <w:sz w:val="24"/>
          <w:szCs w:val="24"/>
        </w:rPr>
        <w:t>,</w:t>
      </w:r>
      <w:r w:rsidR="00887ECC" w:rsidRPr="00E95B1E">
        <w:rPr>
          <w:sz w:val="24"/>
          <w:szCs w:val="24"/>
        </w:rPr>
        <w:t xml:space="preserve"> Dated: </w:t>
      </w:r>
      <w:r>
        <w:rPr>
          <w:sz w:val="24"/>
          <w:szCs w:val="24"/>
        </w:rPr>
        <w:t>24.05.2024</w:t>
      </w:r>
    </w:p>
    <w:p w:rsidR="00C173D8" w:rsidRDefault="00C173D8" w:rsidP="00887ECC">
      <w:pPr>
        <w:spacing w:line="276" w:lineRule="auto"/>
        <w:ind w:left="1440" w:right="-136" w:hanging="720"/>
        <w:rPr>
          <w:sz w:val="24"/>
          <w:szCs w:val="24"/>
        </w:rPr>
      </w:pPr>
      <w:r>
        <w:rPr>
          <w:sz w:val="24"/>
          <w:szCs w:val="24"/>
        </w:rPr>
        <w:tab/>
        <w:t xml:space="preserve">5) </w:t>
      </w:r>
      <w:proofErr w:type="gramStart"/>
      <w:r w:rsidRPr="00036A46">
        <w:rPr>
          <w:sz w:val="24"/>
          <w:szCs w:val="24"/>
        </w:rPr>
        <w:t>JC(</w:t>
      </w:r>
      <w:proofErr w:type="gramEnd"/>
      <w:r w:rsidRPr="00036A46">
        <w:rPr>
          <w:sz w:val="24"/>
          <w:szCs w:val="24"/>
        </w:rPr>
        <w:t>ST)</w:t>
      </w:r>
      <w:r>
        <w:rPr>
          <w:sz w:val="24"/>
          <w:szCs w:val="24"/>
        </w:rPr>
        <w:t>,</w:t>
      </w:r>
      <w:r w:rsidRPr="00036A46">
        <w:rPr>
          <w:sz w:val="24"/>
          <w:szCs w:val="24"/>
        </w:rPr>
        <w:t xml:space="preserve"> </w:t>
      </w:r>
      <w:proofErr w:type="spellStart"/>
      <w:r>
        <w:rPr>
          <w:sz w:val="24"/>
          <w:szCs w:val="24"/>
        </w:rPr>
        <w:t>Malkajgiri</w:t>
      </w:r>
      <w:proofErr w:type="spellEnd"/>
      <w:r w:rsidRPr="00036A46">
        <w:rPr>
          <w:sz w:val="24"/>
          <w:szCs w:val="24"/>
        </w:rPr>
        <w:t xml:space="preserve"> Division </w:t>
      </w:r>
      <w:proofErr w:type="spellStart"/>
      <w:r w:rsidRPr="00036A46">
        <w:rPr>
          <w:sz w:val="24"/>
          <w:szCs w:val="24"/>
        </w:rPr>
        <w:t>Rc.No</w:t>
      </w:r>
      <w:proofErr w:type="spellEnd"/>
      <w:r w:rsidRPr="00036A46">
        <w:rPr>
          <w:sz w:val="24"/>
          <w:szCs w:val="24"/>
        </w:rPr>
        <w:t xml:space="preserve">: </w:t>
      </w:r>
      <w:r>
        <w:rPr>
          <w:sz w:val="24"/>
          <w:szCs w:val="24"/>
        </w:rPr>
        <w:t>MKJ/</w:t>
      </w:r>
      <w:proofErr w:type="spellStart"/>
      <w:r>
        <w:rPr>
          <w:sz w:val="24"/>
          <w:szCs w:val="24"/>
        </w:rPr>
        <w:t>Sen</w:t>
      </w:r>
      <w:proofErr w:type="spellEnd"/>
      <w:r>
        <w:rPr>
          <w:sz w:val="24"/>
          <w:szCs w:val="24"/>
        </w:rPr>
        <w:t>/2024-3,</w:t>
      </w:r>
      <w:r w:rsidRPr="00E95B1E">
        <w:rPr>
          <w:sz w:val="24"/>
          <w:szCs w:val="24"/>
        </w:rPr>
        <w:t xml:space="preserve"> </w:t>
      </w:r>
      <w:proofErr w:type="spellStart"/>
      <w:r>
        <w:rPr>
          <w:sz w:val="24"/>
          <w:szCs w:val="24"/>
        </w:rPr>
        <w:t>dtd</w:t>
      </w:r>
      <w:proofErr w:type="spellEnd"/>
      <w:r w:rsidRPr="00E95B1E">
        <w:rPr>
          <w:sz w:val="24"/>
          <w:szCs w:val="24"/>
        </w:rPr>
        <w:t xml:space="preserve">: </w:t>
      </w:r>
      <w:r>
        <w:rPr>
          <w:sz w:val="24"/>
          <w:szCs w:val="24"/>
        </w:rPr>
        <w:t>05.07.2024</w:t>
      </w:r>
    </w:p>
    <w:p w:rsidR="00F82A9D" w:rsidRDefault="00F82A9D" w:rsidP="00887ECC">
      <w:pPr>
        <w:spacing w:line="276" w:lineRule="auto"/>
        <w:ind w:left="1440" w:right="-136" w:hanging="720"/>
        <w:rPr>
          <w:sz w:val="24"/>
          <w:szCs w:val="24"/>
        </w:rPr>
      </w:pPr>
      <w:r>
        <w:rPr>
          <w:sz w:val="24"/>
          <w:szCs w:val="24"/>
        </w:rPr>
        <w:tab/>
        <w:t xml:space="preserve">6) CCT’s Ref. No. </w:t>
      </w:r>
      <w:proofErr w:type="gramStart"/>
      <w:r>
        <w:rPr>
          <w:sz w:val="24"/>
          <w:szCs w:val="24"/>
        </w:rPr>
        <w:t>C(</w:t>
      </w:r>
      <w:proofErr w:type="gramEnd"/>
      <w:r>
        <w:rPr>
          <w:sz w:val="24"/>
          <w:szCs w:val="24"/>
        </w:rPr>
        <w:t xml:space="preserve">DX)/197/2016, </w:t>
      </w:r>
      <w:proofErr w:type="spellStart"/>
      <w:r>
        <w:rPr>
          <w:sz w:val="24"/>
          <w:szCs w:val="24"/>
        </w:rPr>
        <w:t>dtd</w:t>
      </w:r>
      <w:proofErr w:type="spellEnd"/>
      <w:r>
        <w:rPr>
          <w:sz w:val="24"/>
          <w:szCs w:val="24"/>
        </w:rPr>
        <w:t>. 01.03.2023</w:t>
      </w:r>
    </w:p>
    <w:p w:rsidR="00FD4467" w:rsidRPr="006F2E16" w:rsidRDefault="00FD4467" w:rsidP="00C8777F">
      <w:pPr>
        <w:pStyle w:val="NoSpacing"/>
        <w:spacing w:line="276" w:lineRule="auto"/>
        <w:ind w:left="90" w:firstLine="630"/>
        <w:jc w:val="center"/>
        <w:rPr>
          <w:rFonts w:ascii="Tahoma" w:hAnsi="Tahoma" w:cs="Tahoma"/>
          <w:b/>
          <w:sz w:val="24"/>
          <w:szCs w:val="24"/>
        </w:rPr>
      </w:pPr>
      <w:r w:rsidRPr="006F2E16">
        <w:rPr>
          <w:rFonts w:ascii="Tahoma" w:hAnsi="Tahoma" w:cs="Tahoma"/>
          <w:b/>
          <w:sz w:val="24"/>
          <w:szCs w:val="24"/>
        </w:rPr>
        <w:t>* * *</w:t>
      </w:r>
    </w:p>
    <w:p w:rsidR="00FD4467" w:rsidRPr="00117C75" w:rsidRDefault="00FD4467" w:rsidP="00FD4467">
      <w:pPr>
        <w:tabs>
          <w:tab w:val="left" w:pos="3780"/>
        </w:tabs>
        <w:ind w:right="4"/>
        <w:rPr>
          <w:sz w:val="14"/>
          <w:szCs w:val="24"/>
        </w:rPr>
      </w:pPr>
    </w:p>
    <w:p w:rsidR="006C6750" w:rsidRDefault="00FD4467" w:rsidP="00117C75">
      <w:pPr>
        <w:spacing w:line="276" w:lineRule="auto"/>
        <w:ind w:left="720" w:firstLine="720"/>
        <w:rPr>
          <w:sz w:val="24"/>
          <w:szCs w:val="24"/>
        </w:rPr>
      </w:pPr>
      <w:r w:rsidRPr="006F2E16">
        <w:rPr>
          <w:sz w:val="24"/>
          <w:szCs w:val="24"/>
        </w:rPr>
        <w:t xml:space="preserve">In the reference </w:t>
      </w:r>
      <w:r w:rsidR="006C6750">
        <w:rPr>
          <w:sz w:val="24"/>
          <w:szCs w:val="24"/>
        </w:rPr>
        <w:t>1</w:t>
      </w:r>
      <w:r w:rsidR="006C6750" w:rsidRPr="006C6750">
        <w:rPr>
          <w:sz w:val="24"/>
          <w:szCs w:val="24"/>
          <w:vertAlign w:val="superscript"/>
        </w:rPr>
        <w:t>st</w:t>
      </w:r>
      <w:r w:rsidR="006C6750">
        <w:rPr>
          <w:sz w:val="24"/>
          <w:szCs w:val="24"/>
        </w:rPr>
        <w:t xml:space="preserve"> </w:t>
      </w:r>
      <w:r w:rsidRPr="006F2E16">
        <w:rPr>
          <w:sz w:val="24"/>
          <w:szCs w:val="24"/>
        </w:rPr>
        <w:t xml:space="preserve">cited, </w:t>
      </w:r>
      <w:r w:rsidR="006C6750">
        <w:rPr>
          <w:sz w:val="24"/>
          <w:szCs w:val="24"/>
        </w:rPr>
        <w:t xml:space="preserve">the seniority list of ACTOs of </w:t>
      </w:r>
      <w:proofErr w:type="spellStart"/>
      <w:r w:rsidR="006C6750">
        <w:rPr>
          <w:sz w:val="24"/>
          <w:szCs w:val="24"/>
        </w:rPr>
        <w:t>Secunderabad</w:t>
      </w:r>
      <w:proofErr w:type="spellEnd"/>
      <w:r w:rsidR="006C6750">
        <w:rPr>
          <w:sz w:val="24"/>
          <w:szCs w:val="24"/>
        </w:rPr>
        <w:t xml:space="preserve"> Nodal Division for the panel year 2016-17 &amp; 2017-18 was fin</w:t>
      </w:r>
      <w:r w:rsidR="00C94926">
        <w:rPr>
          <w:sz w:val="24"/>
          <w:szCs w:val="24"/>
        </w:rPr>
        <w:t>ali</w:t>
      </w:r>
      <w:r w:rsidR="006C6750">
        <w:rPr>
          <w:sz w:val="24"/>
          <w:szCs w:val="24"/>
        </w:rPr>
        <w:t>sed.</w:t>
      </w:r>
    </w:p>
    <w:p w:rsidR="00117C75" w:rsidRPr="00117C75" w:rsidRDefault="00117C75" w:rsidP="00117C75">
      <w:pPr>
        <w:spacing w:line="276" w:lineRule="auto"/>
        <w:ind w:left="720" w:firstLine="720"/>
        <w:rPr>
          <w:sz w:val="20"/>
          <w:szCs w:val="24"/>
        </w:rPr>
      </w:pPr>
    </w:p>
    <w:p w:rsidR="008216EA" w:rsidRDefault="00FD4467" w:rsidP="00117C75">
      <w:pPr>
        <w:spacing w:line="276" w:lineRule="auto"/>
        <w:ind w:left="720" w:right="4" w:firstLine="720"/>
        <w:rPr>
          <w:sz w:val="24"/>
          <w:szCs w:val="24"/>
        </w:rPr>
      </w:pPr>
      <w:r w:rsidRPr="006F2E16">
        <w:rPr>
          <w:sz w:val="24"/>
          <w:szCs w:val="24"/>
        </w:rPr>
        <w:t xml:space="preserve">In the reference </w:t>
      </w:r>
      <w:r w:rsidR="00C94926">
        <w:rPr>
          <w:sz w:val="24"/>
          <w:szCs w:val="24"/>
        </w:rPr>
        <w:t>2</w:t>
      </w:r>
      <w:r w:rsidR="00C94926" w:rsidRPr="00C94926">
        <w:rPr>
          <w:sz w:val="24"/>
          <w:szCs w:val="24"/>
          <w:vertAlign w:val="superscript"/>
        </w:rPr>
        <w:t>nd</w:t>
      </w:r>
      <w:r w:rsidR="00C94926">
        <w:rPr>
          <w:sz w:val="24"/>
          <w:szCs w:val="24"/>
        </w:rPr>
        <w:t xml:space="preserve"> </w:t>
      </w:r>
      <w:r w:rsidRPr="006F2E16">
        <w:rPr>
          <w:sz w:val="24"/>
          <w:szCs w:val="24"/>
        </w:rPr>
        <w:t xml:space="preserve">cited, </w:t>
      </w:r>
      <w:proofErr w:type="spellStart"/>
      <w:r w:rsidR="008216EA">
        <w:rPr>
          <w:sz w:val="24"/>
          <w:szCs w:val="24"/>
        </w:rPr>
        <w:t>Smt</w:t>
      </w:r>
      <w:proofErr w:type="spellEnd"/>
      <w:r w:rsidR="008216EA">
        <w:rPr>
          <w:sz w:val="24"/>
          <w:szCs w:val="24"/>
        </w:rPr>
        <w:t xml:space="preserve"> </w:t>
      </w:r>
      <w:proofErr w:type="spellStart"/>
      <w:r w:rsidR="008216EA">
        <w:rPr>
          <w:sz w:val="24"/>
          <w:szCs w:val="24"/>
        </w:rPr>
        <w:t>M.Padmavathi</w:t>
      </w:r>
      <w:proofErr w:type="spellEnd"/>
      <w:r w:rsidR="008216EA">
        <w:rPr>
          <w:sz w:val="24"/>
          <w:szCs w:val="24"/>
        </w:rPr>
        <w:t xml:space="preserve">, ACTO, </w:t>
      </w:r>
      <w:proofErr w:type="spellStart"/>
      <w:r w:rsidR="008216EA">
        <w:rPr>
          <w:sz w:val="24"/>
          <w:szCs w:val="24"/>
        </w:rPr>
        <w:t>Secunderabad</w:t>
      </w:r>
      <w:proofErr w:type="spellEnd"/>
      <w:r w:rsidR="008216EA">
        <w:rPr>
          <w:sz w:val="24"/>
          <w:szCs w:val="24"/>
        </w:rPr>
        <w:t xml:space="preserve"> Nodal Division has filed appeal against the above seniority list finalised by JC(ST), </w:t>
      </w:r>
      <w:proofErr w:type="spellStart"/>
      <w:r w:rsidR="008216EA">
        <w:rPr>
          <w:sz w:val="24"/>
          <w:szCs w:val="24"/>
        </w:rPr>
        <w:t>Secunderabad</w:t>
      </w:r>
      <w:proofErr w:type="spellEnd"/>
      <w:r w:rsidR="008216EA">
        <w:rPr>
          <w:sz w:val="24"/>
          <w:szCs w:val="24"/>
        </w:rPr>
        <w:t xml:space="preserve"> Division vide reference 1</w:t>
      </w:r>
      <w:r w:rsidR="008216EA" w:rsidRPr="008216EA">
        <w:rPr>
          <w:sz w:val="24"/>
          <w:szCs w:val="24"/>
          <w:vertAlign w:val="superscript"/>
        </w:rPr>
        <w:t>st</w:t>
      </w:r>
      <w:r w:rsidR="008216EA">
        <w:rPr>
          <w:sz w:val="24"/>
          <w:szCs w:val="24"/>
        </w:rPr>
        <w:t xml:space="preserve"> cited.</w:t>
      </w:r>
      <w:r w:rsidR="00E75C1B">
        <w:rPr>
          <w:sz w:val="24"/>
          <w:szCs w:val="24"/>
        </w:rPr>
        <w:t xml:space="preserve"> The appeal was </w:t>
      </w:r>
      <w:r w:rsidR="00A6647B">
        <w:rPr>
          <w:sz w:val="24"/>
          <w:szCs w:val="24"/>
        </w:rPr>
        <w:t xml:space="preserve">examined and </w:t>
      </w:r>
      <w:r w:rsidR="00E75C1B">
        <w:rPr>
          <w:sz w:val="24"/>
          <w:szCs w:val="24"/>
        </w:rPr>
        <w:t>allowed by this office vide reference 3</w:t>
      </w:r>
      <w:r w:rsidR="00E75C1B" w:rsidRPr="00E75C1B">
        <w:rPr>
          <w:sz w:val="24"/>
          <w:szCs w:val="24"/>
          <w:vertAlign w:val="superscript"/>
        </w:rPr>
        <w:t>rd</w:t>
      </w:r>
      <w:r w:rsidR="00E75C1B">
        <w:rPr>
          <w:sz w:val="24"/>
          <w:szCs w:val="24"/>
        </w:rPr>
        <w:t xml:space="preserve"> cited and issued instructions to JC(ST), </w:t>
      </w:r>
      <w:proofErr w:type="spellStart"/>
      <w:r w:rsidR="00E75C1B">
        <w:rPr>
          <w:sz w:val="24"/>
          <w:szCs w:val="24"/>
        </w:rPr>
        <w:t>Secunderabad</w:t>
      </w:r>
      <w:proofErr w:type="spellEnd"/>
      <w:r w:rsidR="00E75C1B">
        <w:rPr>
          <w:sz w:val="24"/>
          <w:szCs w:val="24"/>
        </w:rPr>
        <w:t xml:space="preserve"> Nodal Division to include the name of </w:t>
      </w:r>
      <w:proofErr w:type="spellStart"/>
      <w:r w:rsidR="00E75C1B">
        <w:rPr>
          <w:sz w:val="24"/>
          <w:szCs w:val="24"/>
        </w:rPr>
        <w:t>Smt</w:t>
      </w:r>
      <w:proofErr w:type="spellEnd"/>
      <w:r w:rsidR="00E75C1B">
        <w:rPr>
          <w:sz w:val="24"/>
          <w:szCs w:val="24"/>
        </w:rPr>
        <w:t xml:space="preserve"> </w:t>
      </w:r>
      <w:proofErr w:type="spellStart"/>
      <w:r w:rsidR="00E75C1B">
        <w:rPr>
          <w:sz w:val="24"/>
          <w:szCs w:val="24"/>
        </w:rPr>
        <w:t>M.Padmavathi</w:t>
      </w:r>
      <w:proofErr w:type="spellEnd"/>
      <w:r w:rsidR="00E75C1B">
        <w:rPr>
          <w:sz w:val="24"/>
          <w:szCs w:val="24"/>
        </w:rPr>
        <w:t xml:space="preserve"> (ST), ACTO against roster point No.8-ST(W) for the panel year 2017-18.</w:t>
      </w:r>
    </w:p>
    <w:p w:rsidR="00117C75" w:rsidRPr="00117C75" w:rsidRDefault="00117C75" w:rsidP="00117C75">
      <w:pPr>
        <w:spacing w:line="276" w:lineRule="auto"/>
        <w:ind w:left="720" w:right="4" w:firstLine="720"/>
        <w:rPr>
          <w:szCs w:val="24"/>
        </w:rPr>
      </w:pPr>
    </w:p>
    <w:p w:rsidR="00A6647B" w:rsidRDefault="00E75C1B" w:rsidP="00117C75">
      <w:pPr>
        <w:spacing w:line="276" w:lineRule="auto"/>
        <w:ind w:left="720" w:firstLine="720"/>
        <w:rPr>
          <w:sz w:val="24"/>
          <w:szCs w:val="24"/>
        </w:rPr>
      </w:pPr>
      <w:r>
        <w:rPr>
          <w:sz w:val="24"/>
          <w:szCs w:val="24"/>
        </w:rPr>
        <w:t xml:space="preserve">Accordingly, the </w:t>
      </w:r>
      <w:proofErr w:type="gramStart"/>
      <w:r>
        <w:rPr>
          <w:sz w:val="24"/>
          <w:szCs w:val="24"/>
        </w:rPr>
        <w:t>JC(</w:t>
      </w:r>
      <w:proofErr w:type="gramEnd"/>
      <w:r>
        <w:rPr>
          <w:sz w:val="24"/>
          <w:szCs w:val="24"/>
        </w:rPr>
        <w:t xml:space="preserve">ST), </w:t>
      </w:r>
      <w:proofErr w:type="spellStart"/>
      <w:r>
        <w:rPr>
          <w:sz w:val="24"/>
          <w:szCs w:val="24"/>
        </w:rPr>
        <w:t>Secunderabad</w:t>
      </w:r>
      <w:proofErr w:type="spellEnd"/>
      <w:r>
        <w:rPr>
          <w:sz w:val="24"/>
          <w:szCs w:val="24"/>
        </w:rPr>
        <w:t xml:space="preserve"> Nodal Division has included / finalised </w:t>
      </w:r>
      <w:r w:rsidR="00A6647B">
        <w:rPr>
          <w:sz w:val="24"/>
          <w:szCs w:val="24"/>
        </w:rPr>
        <w:t>after calling for objections</w:t>
      </w:r>
      <w:r w:rsidR="00377447">
        <w:rPr>
          <w:sz w:val="24"/>
          <w:szCs w:val="24"/>
        </w:rPr>
        <w:t xml:space="preserve"> and </w:t>
      </w:r>
      <w:r>
        <w:rPr>
          <w:sz w:val="24"/>
          <w:szCs w:val="24"/>
        </w:rPr>
        <w:t xml:space="preserve">the name of </w:t>
      </w:r>
      <w:proofErr w:type="spellStart"/>
      <w:r>
        <w:rPr>
          <w:sz w:val="24"/>
          <w:szCs w:val="24"/>
        </w:rPr>
        <w:t>Smt</w:t>
      </w:r>
      <w:proofErr w:type="spellEnd"/>
      <w:r>
        <w:rPr>
          <w:sz w:val="24"/>
          <w:szCs w:val="24"/>
        </w:rPr>
        <w:t xml:space="preserve"> </w:t>
      </w:r>
      <w:proofErr w:type="spellStart"/>
      <w:r>
        <w:rPr>
          <w:sz w:val="24"/>
          <w:szCs w:val="24"/>
        </w:rPr>
        <w:t>M.Padmavathi</w:t>
      </w:r>
      <w:proofErr w:type="spellEnd"/>
      <w:r>
        <w:rPr>
          <w:sz w:val="24"/>
          <w:szCs w:val="24"/>
        </w:rPr>
        <w:t xml:space="preserve"> (ST), ACTO </w:t>
      </w:r>
      <w:r w:rsidR="00A6647B">
        <w:rPr>
          <w:sz w:val="24"/>
          <w:szCs w:val="24"/>
        </w:rPr>
        <w:t xml:space="preserve">was placed </w:t>
      </w:r>
      <w:r>
        <w:rPr>
          <w:sz w:val="24"/>
          <w:szCs w:val="24"/>
        </w:rPr>
        <w:t xml:space="preserve">at </w:t>
      </w:r>
      <w:proofErr w:type="spellStart"/>
      <w:r>
        <w:rPr>
          <w:sz w:val="24"/>
          <w:szCs w:val="24"/>
        </w:rPr>
        <w:t>Sl.No</w:t>
      </w:r>
      <w:proofErr w:type="spellEnd"/>
      <w:r>
        <w:rPr>
          <w:sz w:val="24"/>
          <w:szCs w:val="24"/>
        </w:rPr>
        <w:t>. 1 for the panel year 2017-18 against 8-</w:t>
      </w:r>
      <w:proofErr w:type="gramStart"/>
      <w:r>
        <w:rPr>
          <w:sz w:val="24"/>
          <w:szCs w:val="24"/>
        </w:rPr>
        <w:t>ST(</w:t>
      </w:r>
      <w:proofErr w:type="gramEnd"/>
      <w:r>
        <w:rPr>
          <w:sz w:val="24"/>
          <w:szCs w:val="24"/>
        </w:rPr>
        <w:t xml:space="preserve">W) </w:t>
      </w:r>
      <w:r w:rsidR="00C7554E">
        <w:rPr>
          <w:sz w:val="24"/>
          <w:szCs w:val="24"/>
        </w:rPr>
        <w:t>vide reference 4</w:t>
      </w:r>
      <w:r w:rsidR="00C7554E" w:rsidRPr="00C7554E">
        <w:rPr>
          <w:sz w:val="24"/>
          <w:szCs w:val="24"/>
          <w:vertAlign w:val="superscript"/>
        </w:rPr>
        <w:t>th</w:t>
      </w:r>
      <w:r w:rsidR="00C7554E">
        <w:rPr>
          <w:sz w:val="24"/>
          <w:szCs w:val="24"/>
        </w:rPr>
        <w:t xml:space="preserve"> cited. </w:t>
      </w:r>
    </w:p>
    <w:p w:rsidR="00117C75" w:rsidRPr="00117C75" w:rsidRDefault="00117C75" w:rsidP="00117C75">
      <w:pPr>
        <w:spacing w:line="276" w:lineRule="auto"/>
        <w:ind w:left="720" w:firstLine="720"/>
        <w:rPr>
          <w:szCs w:val="24"/>
        </w:rPr>
      </w:pPr>
    </w:p>
    <w:p w:rsidR="00FD4467" w:rsidRDefault="00C7554E" w:rsidP="00117C75">
      <w:pPr>
        <w:spacing w:line="276" w:lineRule="auto"/>
        <w:ind w:left="720" w:firstLine="720"/>
        <w:rPr>
          <w:sz w:val="24"/>
          <w:szCs w:val="24"/>
        </w:rPr>
      </w:pPr>
      <w:r>
        <w:rPr>
          <w:sz w:val="24"/>
          <w:szCs w:val="24"/>
        </w:rPr>
        <w:t>In the reference 5</w:t>
      </w:r>
      <w:r w:rsidRPr="00C7554E">
        <w:rPr>
          <w:sz w:val="24"/>
          <w:szCs w:val="24"/>
          <w:vertAlign w:val="superscript"/>
        </w:rPr>
        <w:t>th</w:t>
      </w:r>
      <w:r w:rsidR="00A6647B">
        <w:rPr>
          <w:sz w:val="24"/>
          <w:szCs w:val="24"/>
        </w:rPr>
        <w:t xml:space="preserve"> cited, </w:t>
      </w:r>
      <w:proofErr w:type="spellStart"/>
      <w:r>
        <w:rPr>
          <w:sz w:val="24"/>
          <w:szCs w:val="24"/>
        </w:rPr>
        <w:t>Smt</w:t>
      </w:r>
      <w:proofErr w:type="spellEnd"/>
      <w:r>
        <w:rPr>
          <w:sz w:val="24"/>
          <w:szCs w:val="24"/>
        </w:rPr>
        <w:t xml:space="preserve"> </w:t>
      </w:r>
      <w:proofErr w:type="spellStart"/>
      <w:r>
        <w:rPr>
          <w:sz w:val="24"/>
          <w:szCs w:val="24"/>
        </w:rPr>
        <w:t>M.Padmavathi</w:t>
      </w:r>
      <w:proofErr w:type="spellEnd"/>
      <w:r>
        <w:rPr>
          <w:sz w:val="24"/>
          <w:szCs w:val="24"/>
        </w:rPr>
        <w:t xml:space="preserve"> ACTO </w:t>
      </w:r>
      <w:r w:rsidR="00A6647B">
        <w:rPr>
          <w:sz w:val="24"/>
          <w:szCs w:val="24"/>
        </w:rPr>
        <w:t xml:space="preserve">has further </w:t>
      </w:r>
      <w:r>
        <w:rPr>
          <w:sz w:val="24"/>
          <w:szCs w:val="24"/>
        </w:rPr>
        <w:t xml:space="preserve">requested to include her name in the </w:t>
      </w:r>
      <w:r w:rsidR="00A6647B">
        <w:rPr>
          <w:sz w:val="24"/>
          <w:szCs w:val="24"/>
        </w:rPr>
        <w:t>“</w:t>
      </w:r>
      <w:r w:rsidR="00FD4467" w:rsidRPr="006F2E16">
        <w:rPr>
          <w:sz w:val="24"/>
          <w:szCs w:val="24"/>
        </w:rPr>
        <w:t>in</w:t>
      </w:r>
      <w:r>
        <w:rPr>
          <w:sz w:val="24"/>
          <w:szCs w:val="24"/>
        </w:rPr>
        <w:t>tegrated</w:t>
      </w:r>
      <w:r w:rsidR="00FD4467" w:rsidRPr="006F2E16">
        <w:rPr>
          <w:sz w:val="24"/>
          <w:szCs w:val="24"/>
        </w:rPr>
        <w:t xml:space="preserve"> seniority lists of ACTO’s of Zone VI</w:t>
      </w:r>
      <w:r w:rsidR="00A6647B">
        <w:rPr>
          <w:sz w:val="24"/>
          <w:szCs w:val="24"/>
        </w:rPr>
        <w:t>”</w:t>
      </w:r>
      <w:r w:rsidR="00FD4467" w:rsidRPr="006F2E16">
        <w:rPr>
          <w:sz w:val="24"/>
          <w:szCs w:val="24"/>
        </w:rPr>
        <w:t xml:space="preserve"> (</w:t>
      </w:r>
      <w:proofErr w:type="spellStart"/>
      <w:r w:rsidR="00FD4467" w:rsidRPr="006F2E16">
        <w:rPr>
          <w:sz w:val="24"/>
          <w:szCs w:val="24"/>
        </w:rPr>
        <w:t>Secunderabad</w:t>
      </w:r>
      <w:proofErr w:type="spellEnd"/>
      <w:r w:rsidR="00FD4467" w:rsidRPr="006F2E16">
        <w:rPr>
          <w:sz w:val="24"/>
          <w:szCs w:val="24"/>
        </w:rPr>
        <w:t xml:space="preserve"> &amp; Hyderabad (Rural) Nodal Divisions) for the years </w:t>
      </w:r>
      <w:r>
        <w:rPr>
          <w:sz w:val="24"/>
          <w:szCs w:val="24"/>
        </w:rPr>
        <w:t>2017-</w:t>
      </w:r>
      <w:r w:rsidR="00A6647B">
        <w:rPr>
          <w:sz w:val="24"/>
          <w:szCs w:val="24"/>
        </w:rPr>
        <w:t>2018, basing on the reference 4</w:t>
      </w:r>
      <w:r w:rsidR="00A6647B" w:rsidRPr="00A6647B">
        <w:rPr>
          <w:sz w:val="24"/>
          <w:szCs w:val="24"/>
          <w:vertAlign w:val="superscript"/>
        </w:rPr>
        <w:t>th</w:t>
      </w:r>
      <w:r w:rsidR="00A6647B">
        <w:rPr>
          <w:sz w:val="24"/>
          <w:szCs w:val="24"/>
        </w:rPr>
        <w:t xml:space="preserve"> cited.</w:t>
      </w:r>
    </w:p>
    <w:p w:rsidR="00A6647B" w:rsidRPr="00117C75" w:rsidRDefault="00A6647B" w:rsidP="00117C75">
      <w:pPr>
        <w:spacing w:line="276" w:lineRule="auto"/>
        <w:ind w:left="720" w:firstLine="720"/>
        <w:rPr>
          <w:szCs w:val="24"/>
        </w:rPr>
      </w:pPr>
    </w:p>
    <w:p w:rsidR="00FD4467" w:rsidRDefault="00F82A9D" w:rsidP="00117C75">
      <w:pPr>
        <w:spacing w:line="276" w:lineRule="auto"/>
        <w:ind w:left="720" w:firstLine="720"/>
        <w:rPr>
          <w:sz w:val="24"/>
          <w:szCs w:val="24"/>
        </w:rPr>
      </w:pPr>
      <w:r>
        <w:rPr>
          <w:sz w:val="24"/>
          <w:szCs w:val="24"/>
        </w:rPr>
        <w:t>In the reference 6</w:t>
      </w:r>
      <w:r w:rsidRPr="00F82A9D">
        <w:rPr>
          <w:sz w:val="24"/>
          <w:szCs w:val="24"/>
          <w:vertAlign w:val="superscript"/>
        </w:rPr>
        <w:t>th</w:t>
      </w:r>
      <w:r>
        <w:rPr>
          <w:sz w:val="24"/>
          <w:szCs w:val="24"/>
        </w:rPr>
        <w:t xml:space="preserve"> cited, </w:t>
      </w:r>
      <w:r w:rsidR="00B616AA">
        <w:rPr>
          <w:sz w:val="24"/>
          <w:szCs w:val="24"/>
        </w:rPr>
        <w:t xml:space="preserve">the integrated seniority list of ACTOs of </w:t>
      </w:r>
      <w:proofErr w:type="spellStart"/>
      <w:r w:rsidR="00FD4467" w:rsidRPr="006F2E16">
        <w:rPr>
          <w:sz w:val="24"/>
          <w:szCs w:val="24"/>
        </w:rPr>
        <w:t>Secunderabad</w:t>
      </w:r>
      <w:proofErr w:type="spellEnd"/>
      <w:r w:rsidR="00FD4467" w:rsidRPr="006F2E16">
        <w:rPr>
          <w:sz w:val="24"/>
          <w:szCs w:val="24"/>
        </w:rPr>
        <w:t xml:space="preserve"> and Hyderabad (Rural) Nodal Divisions</w:t>
      </w:r>
      <w:r w:rsidR="00B616AA">
        <w:rPr>
          <w:sz w:val="24"/>
          <w:szCs w:val="24"/>
        </w:rPr>
        <w:t xml:space="preserve"> was finalised for the</w:t>
      </w:r>
      <w:r w:rsidR="00FD4467" w:rsidRPr="006F2E16">
        <w:rPr>
          <w:sz w:val="24"/>
          <w:szCs w:val="24"/>
        </w:rPr>
        <w:t xml:space="preserve"> years 2016-17 to 201</w:t>
      </w:r>
      <w:r w:rsidR="00A6647B">
        <w:rPr>
          <w:sz w:val="24"/>
          <w:szCs w:val="24"/>
        </w:rPr>
        <w:t>7-18</w:t>
      </w:r>
      <w:r w:rsidR="00FD4467" w:rsidRPr="006F2E16">
        <w:rPr>
          <w:sz w:val="24"/>
          <w:szCs w:val="24"/>
        </w:rPr>
        <w:t>.</w:t>
      </w:r>
    </w:p>
    <w:p w:rsidR="00117C75" w:rsidRPr="00117C75" w:rsidRDefault="00117C75" w:rsidP="00117C75">
      <w:pPr>
        <w:spacing w:line="276" w:lineRule="auto"/>
        <w:ind w:left="720" w:firstLine="720"/>
        <w:rPr>
          <w:szCs w:val="24"/>
        </w:rPr>
      </w:pPr>
    </w:p>
    <w:p w:rsidR="00FD4467" w:rsidRDefault="00B616AA" w:rsidP="00117C75">
      <w:pPr>
        <w:pStyle w:val="NoSpacing"/>
        <w:spacing w:line="276" w:lineRule="auto"/>
        <w:ind w:left="720" w:firstLine="720"/>
        <w:jc w:val="both"/>
        <w:rPr>
          <w:rFonts w:ascii="Tahoma" w:hAnsi="Tahoma" w:cs="Tahoma"/>
          <w:sz w:val="24"/>
          <w:szCs w:val="24"/>
        </w:rPr>
      </w:pPr>
      <w:r>
        <w:rPr>
          <w:rFonts w:ascii="Tahoma" w:hAnsi="Tahoma" w:cs="Tahoma"/>
          <w:sz w:val="24"/>
          <w:szCs w:val="24"/>
        </w:rPr>
        <w:t xml:space="preserve">In view of the above, it is proposed to include the name of </w:t>
      </w:r>
      <w:r w:rsidR="00A6647B">
        <w:rPr>
          <w:rFonts w:ascii="Tahoma" w:hAnsi="Tahoma" w:cs="Tahoma"/>
          <w:sz w:val="24"/>
          <w:szCs w:val="24"/>
        </w:rPr>
        <w:t xml:space="preserve">                  </w:t>
      </w:r>
      <w:r w:rsidRPr="002267BD">
        <w:rPr>
          <w:rFonts w:ascii="Tahoma" w:hAnsi="Tahoma" w:cs="Tahoma"/>
          <w:sz w:val="24"/>
          <w:szCs w:val="24"/>
        </w:rPr>
        <w:t>Smt</w:t>
      </w:r>
      <w:r w:rsidR="00A6647B">
        <w:rPr>
          <w:rFonts w:ascii="Tahoma" w:hAnsi="Tahoma" w:cs="Tahoma"/>
          <w:sz w:val="24"/>
          <w:szCs w:val="24"/>
        </w:rPr>
        <w:t>.</w:t>
      </w:r>
      <w:r w:rsidRPr="002267BD">
        <w:rPr>
          <w:rFonts w:ascii="Tahoma" w:hAnsi="Tahoma" w:cs="Tahoma"/>
          <w:sz w:val="24"/>
          <w:szCs w:val="24"/>
        </w:rPr>
        <w:t xml:space="preserve"> </w:t>
      </w:r>
      <w:proofErr w:type="spellStart"/>
      <w:r w:rsidRPr="002267BD">
        <w:rPr>
          <w:rFonts w:ascii="Tahoma" w:hAnsi="Tahoma" w:cs="Tahoma"/>
          <w:sz w:val="24"/>
          <w:szCs w:val="24"/>
        </w:rPr>
        <w:t>M.Padmavathi</w:t>
      </w:r>
      <w:proofErr w:type="spellEnd"/>
      <w:r w:rsidRPr="002267BD">
        <w:rPr>
          <w:rFonts w:ascii="Tahoma" w:hAnsi="Tahoma" w:cs="Tahoma"/>
          <w:sz w:val="24"/>
          <w:szCs w:val="24"/>
        </w:rPr>
        <w:t xml:space="preserve"> (ST), ACTO</w:t>
      </w:r>
      <w:r w:rsidR="002267BD">
        <w:rPr>
          <w:rFonts w:ascii="Tahoma" w:hAnsi="Tahoma" w:cs="Tahoma"/>
          <w:sz w:val="24"/>
          <w:szCs w:val="24"/>
        </w:rPr>
        <w:t xml:space="preserve"> at </w:t>
      </w:r>
      <w:proofErr w:type="spellStart"/>
      <w:r w:rsidR="002267BD">
        <w:rPr>
          <w:rFonts w:ascii="Tahoma" w:hAnsi="Tahoma" w:cs="Tahoma"/>
          <w:sz w:val="24"/>
          <w:szCs w:val="24"/>
        </w:rPr>
        <w:t>Sl.No</w:t>
      </w:r>
      <w:proofErr w:type="spellEnd"/>
      <w:r w:rsidR="002267BD">
        <w:rPr>
          <w:rFonts w:ascii="Tahoma" w:hAnsi="Tahoma" w:cs="Tahoma"/>
          <w:sz w:val="24"/>
          <w:szCs w:val="24"/>
        </w:rPr>
        <w:t xml:space="preserve">. 24-A above the name of Sri </w:t>
      </w:r>
      <w:proofErr w:type="spellStart"/>
      <w:r w:rsidR="002267BD">
        <w:rPr>
          <w:rFonts w:ascii="Tahoma" w:hAnsi="Tahoma" w:cs="Tahoma"/>
          <w:sz w:val="24"/>
          <w:szCs w:val="24"/>
        </w:rPr>
        <w:t>K.Nanda</w:t>
      </w:r>
      <w:proofErr w:type="spellEnd"/>
      <w:r w:rsidR="002267BD">
        <w:rPr>
          <w:rFonts w:ascii="Tahoma" w:hAnsi="Tahoma" w:cs="Tahoma"/>
          <w:sz w:val="24"/>
          <w:szCs w:val="24"/>
        </w:rPr>
        <w:t xml:space="preserve"> Kumar (Sl.No.25, 2017-18 panel) in the integrated seniority list of </w:t>
      </w:r>
      <w:proofErr w:type="spellStart"/>
      <w:r w:rsidR="002267BD" w:rsidRPr="006F2E16">
        <w:rPr>
          <w:rFonts w:ascii="Tahoma" w:hAnsi="Tahoma" w:cs="Tahoma"/>
          <w:sz w:val="24"/>
          <w:szCs w:val="24"/>
        </w:rPr>
        <w:t>Secunderabad</w:t>
      </w:r>
      <w:proofErr w:type="spellEnd"/>
      <w:r w:rsidR="002267BD" w:rsidRPr="006F2E16">
        <w:rPr>
          <w:rFonts w:ascii="Tahoma" w:hAnsi="Tahoma" w:cs="Tahoma"/>
          <w:sz w:val="24"/>
          <w:szCs w:val="24"/>
        </w:rPr>
        <w:t xml:space="preserve"> and Hyderabad (Rural) Nodal Divisions</w:t>
      </w:r>
      <w:r w:rsidR="002267BD">
        <w:rPr>
          <w:sz w:val="24"/>
          <w:szCs w:val="24"/>
        </w:rPr>
        <w:t xml:space="preserve"> </w:t>
      </w:r>
      <w:r w:rsidR="00A6647B">
        <w:rPr>
          <w:rFonts w:ascii="Tahoma" w:hAnsi="Tahoma" w:cs="Tahoma"/>
          <w:sz w:val="24"/>
          <w:szCs w:val="24"/>
        </w:rPr>
        <w:t>(erstwhile Zone-VI</w:t>
      </w:r>
      <w:r w:rsidR="002267BD" w:rsidRPr="002267BD">
        <w:rPr>
          <w:rFonts w:ascii="Tahoma" w:hAnsi="Tahoma" w:cs="Tahoma"/>
          <w:sz w:val="24"/>
          <w:szCs w:val="24"/>
        </w:rPr>
        <w:t>)</w:t>
      </w:r>
      <w:r w:rsidR="002267BD">
        <w:rPr>
          <w:rFonts w:ascii="Tahoma" w:hAnsi="Tahoma" w:cs="Tahoma"/>
          <w:sz w:val="24"/>
          <w:szCs w:val="24"/>
        </w:rPr>
        <w:t>.</w:t>
      </w:r>
    </w:p>
    <w:p w:rsidR="00117C75" w:rsidRDefault="00117C75" w:rsidP="00117C75">
      <w:pPr>
        <w:pStyle w:val="NoSpacing"/>
        <w:spacing w:line="276" w:lineRule="auto"/>
        <w:ind w:left="720" w:firstLine="720"/>
        <w:jc w:val="both"/>
        <w:rPr>
          <w:rFonts w:ascii="Tahoma" w:hAnsi="Tahoma" w:cs="Tahoma"/>
          <w:sz w:val="24"/>
          <w:szCs w:val="24"/>
        </w:rPr>
      </w:pPr>
    </w:p>
    <w:p w:rsidR="00117C75" w:rsidRDefault="00117C75" w:rsidP="00117C75">
      <w:pPr>
        <w:pStyle w:val="NoSpacing"/>
        <w:spacing w:line="276" w:lineRule="auto"/>
        <w:ind w:left="720" w:firstLine="720"/>
        <w:jc w:val="both"/>
        <w:rPr>
          <w:rFonts w:ascii="Tahoma" w:hAnsi="Tahoma" w:cs="Tahoma"/>
          <w:sz w:val="24"/>
          <w:szCs w:val="24"/>
        </w:rPr>
      </w:pPr>
    </w:p>
    <w:p w:rsidR="00117C75" w:rsidRDefault="00117C75" w:rsidP="00117C75">
      <w:pPr>
        <w:pStyle w:val="NoSpacing"/>
        <w:spacing w:line="276" w:lineRule="auto"/>
        <w:ind w:left="720" w:firstLine="720"/>
        <w:jc w:val="both"/>
        <w:rPr>
          <w:rFonts w:ascii="Tahoma" w:hAnsi="Tahoma" w:cs="Tahoma"/>
          <w:sz w:val="24"/>
          <w:szCs w:val="24"/>
        </w:rPr>
      </w:pPr>
    </w:p>
    <w:p w:rsidR="00117C75" w:rsidRPr="002267BD" w:rsidRDefault="00117C75" w:rsidP="00117C75">
      <w:pPr>
        <w:pStyle w:val="NoSpacing"/>
        <w:spacing w:line="276" w:lineRule="auto"/>
        <w:ind w:left="720" w:firstLine="720"/>
        <w:jc w:val="both"/>
        <w:rPr>
          <w:rFonts w:ascii="Tahoma" w:hAnsi="Tahoma" w:cs="Tahoma"/>
          <w:sz w:val="24"/>
          <w:szCs w:val="24"/>
        </w:rPr>
      </w:pPr>
    </w:p>
    <w:p w:rsidR="00FD4467" w:rsidRDefault="00FD4467" w:rsidP="00117C75">
      <w:pPr>
        <w:pStyle w:val="NoSpacing"/>
        <w:spacing w:line="276" w:lineRule="auto"/>
        <w:ind w:left="720" w:firstLine="720"/>
        <w:jc w:val="both"/>
        <w:rPr>
          <w:rFonts w:ascii="Tahoma" w:hAnsi="Tahoma" w:cs="Tahoma"/>
          <w:sz w:val="24"/>
          <w:szCs w:val="24"/>
        </w:rPr>
      </w:pPr>
      <w:r w:rsidRPr="006F2E16">
        <w:rPr>
          <w:rFonts w:ascii="Tahoma" w:hAnsi="Tahoma" w:cs="Tahoma"/>
          <w:sz w:val="24"/>
          <w:szCs w:val="24"/>
        </w:rPr>
        <w:t>Thus, the persons shown in the Annexure to this show cause notice may file their written objections, if any, within fifteen (15) days from the date of issue of this notice</w:t>
      </w:r>
      <w:r w:rsidR="00377447">
        <w:rPr>
          <w:rFonts w:ascii="Tahoma" w:hAnsi="Tahoma" w:cs="Tahoma"/>
          <w:sz w:val="24"/>
          <w:szCs w:val="24"/>
        </w:rPr>
        <w:t>,</w:t>
      </w:r>
      <w:r w:rsidRPr="006F2E16">
        <w:rPr>
          <w:rFonts w:ascii="Tahoma" w:hAnsi="Tahoma" w:cs="Tahoma"/>
          <w:sz w:val="24"/>
          <w:szCs w:val="24"/>
        </w:rPr>
        <w:t xml:space="preserve"> failing which, it will be construed that they have no objections to file against the proposals made herein and orders, as deemed fit, would be passed, without any further notice in the matter.</w:t>
      </w:r>
    </w:p>
    <w:p w:rsidR="00117C75" w:rsidRPr="006F2E16" w:rsidRDefault="00117C75" w:rsidP="00117C75">
      <w:pPr>
        <w:pStyle w:val="NoSpacing"/>
        <w:spacing w:line="276" w:lineRule="auto"/>
        <w:ind w:left="720" w:firstLine="720"/>
        <w:jc w:val="both"/>
        <w:rPr>
          <w:rFonts w:ascii="Tahoma" w:hAnsi="Tahoma" w:cs="Tahoma"/>
          <w:sz w:val="24"/>
          <w:szCs w:val="24"/>
        </w:rPr>
      </w:pPr>
    </w:p>
    <w:p w:rsidR="00FD4467" w:rsidRPr="006F2E16" w:rsidRDefault="00FD4467" w:rsidP="00117C75">
      <w:pPr>
        <w:spacing w:line="276" w:lineRule="auto"/>
        <w:ind w:left="720" w:right="4" w:firstLine="720"/>
        <w:rPr>
          <w:sz w:val="24"/>
          <w:szCs w:val="24"/>
        </w:rPr>
      </w:pPr>
      <w:r w:rsidRPr="006F2E16">
        <w:rPr>
          <w:sz w:val="24"/>
          <w:szCs w:val="24"/>
        </w:rPr>
        <w:t xml:space="preserve">A copy of this notice is also available on the Commercial Taxes Department portal and can be accessed at the web address </w:t>
      </w:r>
      <w:hyperlink r:id="rId5" w:history="1">
        <w:r w:rsidRPr="006F2E16">
          <w:rPr>
            <w:rStyle w:val="Hyperlink"/>
            <w:sz w:val="24"/>
            <w:szCs w:val="24"/>
          </w:rPr>
          <w:t>www.tgct.gov.in</w:t>
        </w:r>
      </w:hyperlink>
      <w:r w:rsidRPr="006F2E16">
        <w:rPr>
          <w:sz w:val="24"/>
          <w:szCs w:val="24"/>
        </w:rPr>
        <w:t xml:space="preserve">. </w:t>
      </w:r>
    </w:p>
    <w:p w:rsidR="00FD4467" w:rsidRPr="006F2E16" w:rsidRDefault="00FD4467" w:rsidP="002267BD">
      <w:pPr>
        <w:pStyle w:val="NoSpacing"/>
        <w:spacing w:line="360" w:lineRule="auto"/>
        <w:rPr>
          <w:rFonts w:ascii="Tahoma" w:hAnsi="Tahoma" w:cs="Tahoma"/>
          <w:sz w:val="24"/>
          <w:szCs w:val="24"/>
        </w:rPr>
      </w:pPr>
    </w:p>
    <w:p w:rsidR="00FD4467" w:rsidRPr="006F2E16" w:rsidRDefault="00FD4467" w:rsidP="00FD4467">
      <w:pPr>
        <w:pStyle w:val="NoSpacing"/>
        <w:rPr>
          <w:rFonts w:ascii="Tahoma" w:hAnsi="Tahoma" w:cs="Tahoma"/>
          <w:sz w:val="24"/>
          <w:szCs w:val="24"/>
        </w:rPr>
      </w:pPr>
      <w:r w:rsidRPr="006F2E16">
        <w:rPr>
          <w:rFonts w:ascii="Tahoma" w:hAnsi="Tahoma" w:cs="Tahoma"/>
          <w:sz w:val="24"/>
          <w:szCs w:val="24"/>
        </w:rPr>
        <w:t>Encl</w:t>
      </w:r>
      <w:proofErr w:type="gramStart"/>
      <w:r w:rsidRPr="006F2E16">
        <w:rPr>
          <w:rFonts w:ascii="Tahoma" w:hAnsi="Tahoma" w:cs="Tahoma"/>
          <w:sz w:val="24"/>
          <w:szCs w:val="24"/>
        </w:rPr>
        <w:t>:-</w:t>
      </w:r>
      <w:proofErr w:type="gramEnd"/>
      <w:r w:rsidRPr="006F2E16">
        <w:rPr>
          <w:rFonts w:ascii="Tahoma" w:hAnsi="Tahoma" w:cs="Tahoma"/>
          <w:sz w:val="24"/>
          <w:szCs w:val="24"/>
        </w:rPr>
        <w:t xml:space="preserve"> Annexure</w:t>
      </w:r>
    </w:p>
    <w:p w:rsidR="00FD4467" w:rsidRPr="006F2E16" w:rsidRDefault="00FD4467" w:rsidP="00FD4467">
      <w:pPr>
        <w:pStyle w:val="NoSpacing"/>
        <w:rPr>
          <w:rFonts w:ascii="Tahoma" w:hAnsi="Tahoma" w:cs="Tahoma"/>
          <w:sz w:val="24"/>
          <w:szCs w:val="24"/>
        </w:rPr>
      </w:pPr>
      <w:r w:rsidRPr="006F2E16">
        <w:rPr>
          <w:rFonts w:ascii="Tahoma" w:hAnsi="Tahoma" w:cs="Tahoma"/>
          <w:sz w:val="24"/>
          <w:szCs w:val="24"/>
        </w:rPr>
        <w:t xml:space="preserve">      </w:t>
      </w:r>
    </w:p>
    <w:p w:rsidR="00FD4467" w:rsidRPr="006F2E16" w:rsidRDefault="00FD4467" w:rsidP="00FD4467">
      <w:pPr>
        <w:pStyle w:val="NoSpacing"/>
        <w:ind w:left="4320" w:firstLine="720"/>
        <w:jc w:val="center"/>
        <w:rPr>
          <w:rFonts w:ascii="Tahoma" w:hAnsi="Tahoma" w:cs="Tahoma"/>
          <w:sz w:val="24"/>
          <w:szCs w:val="24"/>
        </w:rPr>
      </w:pPr>
      <w:r w:rsidRPr="006F2E16">
        <w:rPr>
          <w:rFonts w:ascii="Tahoma" w:hAnsi="Tahoma" w:cs="Tahoma"/>
          <w:sz w:val="24"/>
          <w:szCs w:val="24"/>
        </w:rPr>
        <w:t xml:space="preserve">   </w:t>
      </w:r>
      <w:r w:rsidR="00117C75">
        <w:rPr>
          <w:rFonts w:ascii="Tahoma" w:hAnsi="Tahoma" w:cs="Tahoma"/>
          <w:sz w:val="24"/>
          <w:szCs w:val="24"/>
        </w:rPr>
        <w:t xml:space="preserve">                            </w:t>
      </w:r>
      <w:proofErr w:type="spellStart"/>
      <w:proofErr w:type="gramStart"/>
      <w:r w:rsidR="00117C75">
        <w:rPr>
          <w:rFonts w:ascii="Tahoma" w:hAnsi="Tahoma" w:cs="Tahoma"/>
          <w:sz w:val="24"/>
          <w:szCs w:val="24"/>
        </w:rPr>
        <w:t>Sd</w:t>
      </w:r>
      <w:proofErr w:type="spellEnd"/>
      <w:proofErr w:type="gramEnd"/>
      <w:r w:rsidR="00117C75">
        <w:rPr>
          <w:rFonts w:ascii="Tahoma" w:hAnsi="Tahoma" w:cs="Tahoma"/>
          <w:sz w:val="24"/>
          <w:szCs w:val="24"/>
        </w:rPr>
        <w:t xml:space="preserve">/- K. </w:t>
      </w:r>
      <w:proofErr w:type="spellStart"/>
      <w:r w:rsidR="00117C75">
        <w:rPr>
          <w:rFonts w:ascii="Tahoma" w:hAnsi="Tahoma" w:cs="Tahoma"/>
          <w:sz w:val="24"/>
          <w:szCs w:val="24"/>
        </w:rPr>
        <w:t>Haritha</w:t>
      </w:r>
      <w:proofErr w:type="spellEnd"/>
    </w:p>
    <w:p w:rsidR="00FD4467" w:rsidRDefault="00117C75" w:rsidP="00FD4467">
      <w:pPr>
        <w:pStyle w:val="NoSpacing"/>
        <w:jc w:val="right"/>
        <w:rPr>
          <w:rFonts w:ascii="Tahoma" w:hAnsi="Tahoma" w:cs="Tahoma"/>
          <w:sz w:val="24"/>
          <w:szCs w:val="24"/>
        </w:rPr>
      </w:pPr>
      <w:r>
        <w:rPr>
          <w:rFonts w:ascii="Tahoma" w:hAnsi="Tahoma" w:cs="Tahoma"/>
          <w:sz w:val="24"/>
          <w:szCs w:val="24"/>
        </w:rPr>
        <w:t>Commissioner (C</w:t>
      </w:r>
      <w:r w:rsidR="00FD4467" w:rsidRPr="006F2E16">
        <w:rPr>
          <w:rFonts w:ascii="Tahoma" w:hAnsi="Tahoma" w:cs="Tahoma"/>
          <w:sz w:val="24"/>
          <w:szCs w:val="24"/>
        </w:rPr>
        <w:t>T)</w:t>
      </w:r>
    </w:p>
    <w:p w:rsidR="00FD4467" w:rsidRPr="006F2E16" w:rsidRDefault="00FD4467" w:rsidP="00FD4467">
      <w:pPr>
        <w:pStyle w:val="NoSpacing"/>
        <w:jc w:val="right"/>
        <w:rPr>
          <w:rFonts w:ascii="Tahoma" w:hAnsi="Tahoma" w:cs="Tahoma"/>
          <w:sz w:val="24"/>
          <w:szCs w:val="24"/>
        </w:rPr>
      </w:pPr>
    </w:p>
    <w:p w:rsidR="00117C75" w:rsidRDefault="00117C75" w:rsidP="00FD4467">
      <w:pPr>
        <w:spacing w:line="276" w:lineRule="auto"/>
        <w:ind w:right="-720"/>
        <w:rPr>
          <w:sz w:val="24"/>
          <w:szCs w:val="24"/>
        </w:rPr>
      </w:pPr>
    </w:p>
    <w:p w:rsidR="00FD4467" w:rsidRPr="006F2E16" w:rsidRDefault="00FD4467" w:rsidP="00FD4467">
      <w:pPr>
        <w:spacing w:line="276" w:lineRule="auto"/>
        <w:ind w:right="-720"/>
        <w:rPr>
          <w:sz w:val="24"/>
          <w:szCs w:val="24"/>
        </w:rPr>
      </w:pPr>
      <w:r w:rsidRPr="006F2E16">
        <w:rPr>
          <w:sz w:val="24"/>
          <w:szCs w:val="24"/>
        </w:rPr>
        <w:t>To</w:t>
      </w:r>
    </w:p>
    <w:p w:rsidR="00FD4467" w:rsidRPr="006F2E16" w:rsidRDefault="00FD4467" w:rsidP="00FD4467">
      <w:pPr>
        <w:pStyle w:val="NoSpacing"/>
        <w:spacing w:line="276" w:lineRule="auto"/>
        <w:rPr>
          <w:rFonts w:ascii="Tahoma" w:hAnsi="Tahoma" w:cs="Tahoma"/>
          <w:sz w:val="24"/>
          <w:szCs w:val="24"/>
        </w:rPr>
      </w:pPr>
      <w:r w:rsidRPr="006F2E16">
        <w:rPr>
          <w:rFonts w:ascii="Tahoma" w:hAnsi="Tahoma" w:cs="Tahoma"/>
          <w:sz w:val="24"/>
          <w:szCs w:val="24"/>
        </w:rPr>
        <w:t xml:space="preserve">All the individuals through the Joint </w:t>
      </w:r>
      <w:proofErr w:type="gramStart"/>
      <w:r w:rsidRPr="006F2E16">
        <w:rPr>
          <w:rFonts w:ascii="Tahoma" w:hAnsi="Tahoma" w:cs="Tahoma"/>
          <w:sz w:val="24"/>
          <w:szCs w:val="24"/>
        </w:rPr>
        <w:t>Commissioners(</w:t>
      </w:r>
      <w:proofErr w:type="gramEnd"/>
      <w:r w:rsidRPr="006F2E16">
        <w:rPr>
          <w:rFonts w:ascii="Tahoma" w:hAnsi="Tahoma" w:cs="Tahoma"/>
          <w:sz w:val="24"/>
          <w:szCs w:val="24"/>
        </w:rPr>
        <w:t>ST), concerned.</w:t>
      </w:r>
    </w:p>
    <w:p w:rsidR="00FD4467" w:rsidRPr="006F2E16" w:rsidRDefault="00FD4467" w:rsidP="00117C75">
      <w:pPr>
        <w:pStyle w:val="NoSpacing"/>
        <w:spacing w:line="276" w:lineRule="auto"/>
        <w:rPr>
          <w:rFonts w:ascii="Tahoma" w:hAnsi="Tahoma" w:cs="Tahoma"/>
          <w:sz w:val="24"/>
          <w:szCs w:val="24"/>
        </w:rPr>
      </w:pPr>
      <w:r w:rsidRPr="006F2E16">
        <w:rPr>
          <w:rFonts w:ascii="Tahoma" w:hAnsi="Tahoma" w:cs="Tahoma"/>
          <w:sz w:val="24"/>
          <w:szCs w:val="24"/>
        </w:rPr>
        <w:t xml:space="preserve">Copy to the Joint </w:t>
      </w:r>
      <w:proofErr w:type="gramStart"/>
      <w:r w:rsidRPr="006F2E16">
        <w:rPr>
          <w:rFonts w:ascii="Tahoma" w:hAnsi="Tahoma" w:cs="Tahoma"/>
          <w:sz w:val="24"/>
          <w:szCs w:val="24"/>
        </w:rPr>
        <w:t>Commissioners(</w:t>
      </w:r>
      <w:proofErr w:type="gramEnd"/>
      <w:r w:rsidRPr="006F2E16">
        <w:rPr>
          <w:rFonts w:ascii="Tahoma" w:hAnsi="Tahoma" w:cs="Tahoma"/>
          <w:sz w:val="24"/>
          <w:szCs w:val="24"/>
        </w:rPr>
        <w:t xml:space="preserve">ST), </w:t>
      </w:r>
      <w:proofErr w:type="spellStart"/>
      <w:r w:rsidRPr="006F2E16">
        <w:rPr>
          <w:rFonts w:ascii="Tahoma" w:hAnsi="Tahoma" w:cs="Tahoma"/>
          <w:sz w:val="24"/>
          <w:szCs w:val="24"/>
        </w:rPr>
        <w:t>Secunderabad</w:t>
      </w:r>
      <w:proofErr w:type="spellEnd"/>
      <w:r w:rsidRPr="006F2E16">
        <w:rPr>
          <w:rFonts w:ascii="Tahoma" w:hAnsi="Tahoma" w:cs="Tahoma"/>
          <w:sz w:val="24"/>
          <w:szCs w:val="24"/>
        </w:rPr>
        <w:t xml:space="preserve"> and Hyderabad (Rural) Nodal             </w:t>
      </w:r>
    </w:p>
    <w:p w:rsidR="00FD4467" w:rsidRPr="006F2E16" w:rsidRDefault="00FD4467" w:rsidP="00117C75">
      <w:pPr>
        <w:pStyle w:val="NoSpacing"/>
        <w:spacing w:line="276" w:lineRule="auto"/>
        <w:rPr>
          <w:rFonts w:ascii="Tahoma" w:hAnsi="Tahoma" w:cs="Tahoma"/>
          <w:sz w:val="24"/>
          <w:szCs w:val="24"/>
        </w:rPr>
      </w:pPr>
      <w:r w:rsidRPr="006F2E16">
        <w:rPr>
          <w:rFonts w:ascii="Tahoma" w:hAnsi="Tahoma" w:cs="Tahoma"/>
          <w:sz w:val="24"/>
          <w:szCs w:val="24"/>
        </w:rPr>
        <w:t xml:space="preserve">         Divisions with request to serve the show cause notice to all individuals and    </w:t>
      </w:r>
    </w:p>
    <w:p w:rsidR="00FD4467" w:rsidRPr="006F2E16" w:rsidRDefault="00FD4467" w:rsidP="00FD4467">
      <w:pPr>
        <w:pStyle w:val="NoSpacing"/>
        <w:rPr>
          <w:rFonts w:ascii="Tahoma" w:hAnsi="Tahoma" w:cs="Tahoma"/>
          <w:sz w:val="24"/>
          <w:szCs w:val="24"/>
        </w:rPr>
      </w:pPr>
      <w:r w:rsidRPr="006F2E16">
        <w:rPr>
          <w:rFonts w:ascii="Tahoma" w:hAnsi="Tahoma" w:cs="Tahoma"/>
          <w:sz w:val="24"/>
          <w:szCs w:val="24"/>
        </w:rPr>
        <w:t xml:space="preserve">         </w:t>
      </w:r>
      <w:proofErr w:type="gramStart"/>
      <w:r w:rsidRPr="006F2E16">
        <w:rPr>
          <w:rFonts w:ascii="Tahoma" w:hAnsi="Tahoma" w:cs="Tahoma"/>
          <w:sz w:val="24"/>
          <w:szCs w:val="24"/>
        </w:rPr>
        <w:t>display</w:t>
      </w:r>
      <w:proofErr w:type="gramEnd"/>
      <w:r w:rsidRPr="006F2E16">
        <w:rPr>
          <w:rFonts w:ascii="Tahoma" w:hAnsi="Tahoma" w:cs="Tahoma"/>
          <w:sz w:val="24"/>
          <w:szCs w:val="24"/>
        </w:rPr>
        <w:t xml:space="preserve"> the same in all offices under their control.</w:t>
      </w:r>
    </w:p>
    <w:p w:rsidR="00FD4467" w:rsidRPr="006F2E16" w:rsidRDefault="00FD4467" w:rsidP="00117C75">
      <w:pPr>
        <w:pStyle w:val="NoSpacing"/>
        <w:spacing w:line="276" w:lineRule="auto"/>
        <w:rPr>
          <w:rFonts w:ascii="Tahoma" w:hAnsi="Tahoma" w:cs="Tahoma"/>
          <w:sz w:val="24"/>
          <w:szCs w:val="24"/>
        </w:rPr>
      </w:pPr>
      <w:r w:rsidRPr="006F2E16">
        <w:rPr>
          <w:rFonts w:ascii="Tahoma" w:hAnsi="Tahoma" w:cs="Tahoma"/>
          <w:sz w:val="24"/>
          <w:szCs w:val="24"/>
        </w:rPr>
        <w:t xml:space="preserve">Copy to the </w:t>
      </w:r>
      <w:proofErr w:type="gramStart"/>
      <w:r w:rsidRPr="006F2E16">
        <w:rPr>
          <w:rFonts w:ascii="Tahoma" w:hAnsi="Tahoma" w:cs="Tahoma"/>
          <w:sz w:val="24"/>
          <w:szCs w:val="24"/>
        </w:rPr>
        <w:t>JCs(</w:t>
      </w:r>
      <w:proofErr w:type="gramEnd"/>
      <w:r w:rsidRPr="006F2E16">
        <w:rPr>
          <w:rFonts w:ascii="Tahoma" w:hAnsi="Tahoma" w:cs="Tahoma"/>
          <w:sz w:val="24"/>
          <w:szCs w:val="24"/>
        </w:rPr>
        <w:t xml:space="preserve">ST), </w:t>
      </w:r>
      <w:proofErr w:type="spellStart"/>
      <w:r w:rsidRPr="006F2E16">
        <w:rPr>
          <w:rFonts w:ascii="Tahoma" w:hAnsi="Tahoma" w:cs="Tahoma"/>
          <w:sz w:val="24"/>
          <w:szCs w:val="24"/>
        </w:rPr>
        <w:t>Punjagutta</w:t>
      </w:r>
      <w:proofErr w:type="spellEnd"/>
      <w:r w:rsidRPr="006F2E16">
        <w:rPr>
          <w:rFonts w:ascii="Tahoma" w:hAnsi="Tahoma" w:cs="Tahoma"/>
          <w:sz w:val="24"/>
          <w:szCs w:val="24"/>
        </w:rPr>
        <w:t xml:space="preserve">, </w:t>
      </w:r>
      <w:proofErr w:type="spellStart"/>
      <w:r w:rsidRPr="006F2E16">
        <w:rPr>
          <w:rFonts w:ascii="Tahoma" w:hAnsi="Tahoma" w:cs="Tahoma"/>
          <w:sz w:val="24"/>
          <w:szCs w:val="24"/>
        </w:rPr>
        <w:t>Abids</w:t>
      </w:r>
      <w:proofErr w:type="spellEnd"/>
      <w:r w:rsidRPr="006F2E16">
        <w:rPr>
          <w:rFonts w:ascii="Tahoma" w:hAnsi="Tahoma" w:cs="Tahoma"/>
          <w:sz w:val="24"/>
          <w:szCs w:val="24"/>
        </w:rPr>
        <w:t xml:space="preserve">, </w:t>
      </w:r>
      <w:proofErr w:type="spellStart"/>
      <w:r w:rsidRPr="006F2E16">
        <w:rPr>
          <w:rFonts w:ascii="Tahoma" w:hAnsi="Tahoma" w:cs="Tahoma"/>
          <w:sz w:val="24"/>
          <w:szCs w:val="24"/>
        </w:rPr>
        <w:t>Charminar</w:t>
      </w:r>
      <w:proofErr w:type="spellEnd"/>
      <w:r w:rsidRPr="006F2E16">
        <w:rPr>
          <w:rFonts w:ascii="Tahoma" w:hAnsi="Tahoma" w:cs="Tahoma"/>
          <w:sz w:val="24"/>
          <w:szCs w:val="24"/>
        </w:rPr>
        <w:t xml:space="preserve">, </w:t>
      </w:r>
      <w:proofErr w:type="spellStart"/>
      <w:r w:rsidRPr="006F2E16">
        <w:rPr>
          <w:rFonts w:ascii="Tahoma" w:hAnsi="Tahoma" w:cs="Tahoma"/>
          <w:sz w:val="24"/>
          <w:szCs w:val="24"/>
        </w:rPr>
        <w:t>Begumpet</w:t>
      </w:r>
      <w:proofErr w:type="spellEnd"/>
      <w:r w:rsidRPr="006F2E16">
        <w:rPr>
          <w:rFonts w:ascii="Tahoma" w:hAnsi="Tahoma" w:cs="Tahoma"/>
          <w:sz w:val="24"/>
          <w:szCs w:val="24"/>
        </w:rPr>
        <w:t xml:space="preserve">, </w:t>
      </w:r>
      <w:proofErr w:type="spellStart"/>
      <w:r w:rsidRPr="006F2E16">
        <w:rPr>
          <w:rFonts w:ascii="Tahoma" w:hAnsi="Tahoma" w:cs="Tahoma"/>
          <w:sz w:val="24"/>
          <w:szCs w:val="24"/>
        </w:rPr>
        <w:t>Saroornagar</w:t>
      </w:r>
      <w:proofErr w:type="spellEnd"/>
      <w:r w:rsidRPr="006F2E16">
        <w:rPr>
          <w:rFonts w:ascii="Tahoma" w:hAnsi="Tahoma" w:cs="Tahoma"/>
          <w:sz w:val="24"/>
          <w:szCs w:val="24"/>
        </w:rPr>
        <w:t xml:space="preserve">, </w:t>
      </w:r>
    </w:p>
    <w:p w:rsidR="00FD4467" w:rsidRPr="006F2E16" w:rsidRDefault="00FD4467" w:rsidP="00117C75">
      <w:pPr>
        <w:pStyle w:val="NoSpacing"/>
        <w:spacing w:line="276" w:lineRule="auto"/>
        <w:rPr>
          <w:rFonts w:ascii="Tahoma" w:hAnsi="Tahoma" w:cs="Tahoma"/>
          <w:sz w:val="24"/>
          <w:szCs w:val="24"/>
        </w:rPr>
      </w:pPr>
      <w:r w:rsidRPr="006F2E16">
        <w:rPr>
          <w:rFonts w:ascii="Tahoma" w:hAnsi="Tahoma" w:cs="Tahoma"/>
          <w:sz w:val="24"/>
          <w:szCs w:val="24"/>
        </w:rPr>
        <w:t xml:space="preserve">         </w:t>
      </w:r>
      <w:proofErr w:type="spellStart"/>
      <w:proofErr w:type="gramStart"/>
      <w:r w:rsidRPr="006F2E16">
        <w:rPr>
          <w:rFonts w:ascii="Tahoma" w:hAnsi="Tahoma" w:cs="Tahoma"/>
          <w:sz w:val="24"/>
          <w:szCs w:val="24"/>
        </w:rPr>
        <w:t>Nalgonda</w:t>
      </w:r>
      <w:proofErr w:type="spellEnd"/>
      <w:r w:rsidRPr="006F2E16">
        <w:rPr>
          <w:rFonts w:ascii="Tahoma" w:hAnsi="Tahoma" w:cs="Tahoma"/>
          <w:sz w:val="24"/>
          <w:szCs w:val="24"/>
        </w:rPr>
        <w:t xml:space="preserve">, </w:t>
      </w:r>
      <w:proofErr w:type="spellStart"/>
      <w:r w:rsidRPr="006F2E16">
        <w:rPr>
          <w:rFonts w:ascii="Tahoma" w:hAnsi="Tahoma" w:cs="Tahoma"/>
          <w:sz w:val="24"/>
          <w:szCs w:val="24"/>
        </w:rPr>
        <w:t>Nizamabad</w:t>
      </w:r>
      <w:proofErr w:type="spellEnd"/>
      <w:r w:rsidRPr="006F2E16">
        <w:rPr>
          <w:rFonts w:ascii="Tahoma" w:hAnsi="Tahoma" w:cs="Tahoma"/>
          <w:sz w:val="24"/>
          <w:szCs w:val="24"/>
        </w:rPr>
        <w:t xml:space="preserve"> Divisions.</w:t>
      </w:r>
      <w:proofErr w:type="gramEnd"/>
      <w:r w:rsidRPr="006F2E16">
        <w:rPr>
          <w:rFonts w:ascii="Tahoma" w:hAnsi="Tahoma" w:cs="Tahoma"/>
          <w:sz w:val="24"/>
          <w:szCs w:val="24"/>
        </w:rPr>
        <w:t xml:space="preserve"> </w:t>
      </w:r>
    </w:p>
    <w:p w:rsidR="00FD4467" w:rsidRPr="006F2E16" w:rsidRDefault="00FD4467" w:rsidP="00117C75">
      <w:pPr>
        <w:pStyle w:val="NoSpacing"/>
        <w:spacing w:line="276" w:lineRule="auto"/>
        <w:rPr>
          <w:rFonts w:ascii="Tahoma" w:hAnsi="Tahoma" w:cs="Tahoma"/>
          <w:sz w:val="24"/>
          <w:szCs w:val="24"/>
        </w:rPr>
      </w:pPr>
      <w:r w:rsidRPr="006F2E16">
        <w:rPr>
          <w:rFonts w:ascii="Tahoma" w:hAnsi="Tahoma" w:cs="Tahoma"/>
          <w:sz w:val="24"/>
          <w:szCs w:val="24"/>
        </w:rPr>
        <w:t xml:space="preserve">Copy to the </w:t>
      </w:r>
      <w:r w:rsidR="00377447">
        <w:rPr>
          <w:rFonts w:ascii="Tahoma" w:hAnsi="Tahoma" w:cs="Tahoma"/>
          <w:sz w:val="24"/>
          <w:szCs w:val="24"/>
        </w:rPr>
        <w:t xml:space="preserve">Additional </w:t>
      </w:r>
      <w:proofErr w:type="gramStart"/>
      <w:r w:rsidR="00377447">
        <w:rPr>
          <w:rFonts w:ascii="Tahoma" w:hAnsi="Tahoma" w:cs="Tahoma"/>
          <w:sz w:val="24"/>
          <w:szCs w:val="24"/>
        </w:rPr>
        <w:t>Commissioner(</w:t>
      </w:r>
      <w:proofErr w:type="gramEnd"/>
      <w:r w:rsidR="00377447">
        <w:rPr>
          <w:rFonts w:ascii="Tahoma" w:hAnsi="Tahoma" w:cs="Tahoma"/>
          <w:sz w:val="24"/>
          <w:szCs w:val="24"/>
        </w:rPr>
        <w:t>C</w:t>
      </w:r>
      <w:r w:rsidRPr="006F2E16">
        <w:rPr>
          <w:rFonts w:ascii="Tahoma" w:hAnsi="Tahoma" w:cs="Tahoma"/>
          <w:sz w:val="24"/>
          <w:szCs w:val="24"/>
        </w:rPr>
        <w:t xml:space="preserve">T), </w:t>
      </w:r>
      <w:r w:rsidR="00377447">
        <w:rPr>
          <w:rFonts w:ascii="Tahoma" w:hAnsi="Tahoma" w:cs="Tahoma"/>
          <w:sz w:val="24"/>
          <w:szCs w:val="24"/>
        </w:rPr>
        <w:t>O/o CCT, TG</w:t>
      </w:r>
      <w:r w:rsidRPr="006F2E16">
        <w:rPr>
          <w:rFonts w:ascii="Tahoma" w:hAnsi="Tahoma" w:cs="Tahoma"/>
          <w:sz w:val="24"/>
          <w:szCs w:val="24"/>
        </w:rPr>
        <w:t>, Hyderabad.</w:t>
      </w:r>
    </w:p>
    <w:p w:rsidR="00FD4467" w:rsidRPr="006F2E16" w:rsidRDefault="00FD4467" w:rsidP="00117C75">
      <w:pPr>
        <w:pStyle w:val="NoSpacing"/>
        <w:spacing w:line="276" w:lineRule="auto"/>
        <w:rPr>
          <w:rFonts w:ascii="Tahoma" w:hAnsi="Tahoma" w:cs="Tahoma"/>
          <w:sz w:val="24"/>
          <w:szCs w:val="24"/>
        </w:rPr>
      </w:pPr>
      <w:proofErr w:type="gramStart"/>
      <w:r w:rsidRPr="006F2E16">
        <w:rPr>
          <w:rFonts w:ascii="Tahoma" w:hAnsi="Tahoma" w:cs="Tahoma"/>
          <w:sz w:val="24"/>
          <w:szCs w:val="24"/>
        </w:rPr>
        <w:t xml:space="preserve">Copy to AJC’s (ST), </w:t>
      </w:r>
      <w:proofErr w:type="spellStart"/>
      <w:r w:rsidRPr="006F2E16">
        <w:rPr>
          <w:rFonts w:ascii="Tahoma" w:hAnsi="Tahoma" w:cs="Tahoma"/>
          <w:sz w:val="24"/>
          <w:szCs w:val="24"/>
        </w:rPr>
        <w:t>Secunderabad</w:t>
      </w:r>
      <w:proofErr w:type="spellEnd"/>
      <w:r w:rsidRPr="006F2E16">
        <w:rPr>
          <w:rFonts w:ascii="Tahoma" w:hAnsi="Tahoma" w:cs="Tahoma"/>
          <w:sz w:val="24"/>
          <w:szCs w:val="24"/>
        </w:rPr>
        <w:t xml:space="preserve">, </w:t>
      </w:r>
      <w:proofErr w:type="spellStart"/>
      <w:r w:rsidRPr="006F2E16">
        <w:rPr>
          <w:rFonts w:ascii="Tahoma" w:hAnsi="Tahoma" w:cs="Tahoma"/>
          <w:sz w:val="24"/>
          <w:szCs w:val="24"/>
        </w:rPr>
        <w:t>Punjagutta</w:t>
      </w:r>
      <w:proofErr w:type="spellEnd"/>
      <w:r w:rsidRPr="006F2E16">
        <w:rPr>
          <w:rFonts w:ascii="Tahoma" w:hAnsi="Tahoma" w:cs="Tahoma"/>
          <w:sz w:val="24"/>
          <w:szCs w:val="24"/>
        </w:rPr>
        <w:t xml:space="preserve"> and Hyderabad (Rural) Divisions.</w:t>
      </w:r>
      <w:proofErr w:type="gramEnd"/>
    </w:p>
    <w:p w:rsidR="00FD4467" w:rsidRPr="006F2E16" w:rsidRDefault="00FD4467" w:rsidP="00117C75">
      <w:pPr>
        <w:pStyle w:val="NoSpacing"/>
        <w:spacing w:line="276" w:lineRule="auto"/>
        <w:rPr>
          <w:rFonts w:ascii="Tahoma" w:hAnsi="Tahoma" w:cs="Tahoma"/>
          <w:sz w:val="24"/>
          <w:szCs w:val="24"/>
        </w:rPr>
      </w:pPr>
      <w:r w:rsidRPr="006F2E16">
        <w:rPr>
          <w:rFonts w:ascii="Tahoma" w:hAnsi="Tahoma" w:cs="Tahoma"/>
          <w:sz w:val="24"/>
          <w:szCs w:val="24"/>
        </w:rPr>
        <w:t>Copy to the Additional Commissioner (ST</w:t>
      </w:r>
      <w:r w:rsidR="00117C75">
        <w:rPr>
          <w:rFonts w:ascii="Tahoma" w:hAnsi="Tahoma" w:cs="Tahoma"/>
          <w:sz w:val="24"/>
          <w:szCs w:val="24"/>
        </w:rPr>
        <w:t>), Central Computer Wing, O/o CC</w:t>
      </w:r>
      <w:r w:rsidRPr="006F2E16">
        <w:rPr>
          <w:rFonts w:ascii="Tahoma" w:hAnsi="Tahoma" w:cs="Tahoma"/>
          <w:sz w:val="24"/>
          <w:szCs w:val="24"/>
        </w:rPr>
        <w:t>T, T</w:t>
      </w:r>
      <w:r w:rsidR="00117C75">
        <w:rPr>
          <w:rFonts w:ascii="Tahoma" w:hAnsi="Tahoma" w:cs="Tahoma"/>
          <w:sz w:val="24"/>
          <w:szCs w:val="24"/>
        </w:rPr>
        <w:t>G</w:t>
      </w:r>
      <w:r w:rsidRPr="006F2E16">
        <w:rPr>
          <w:rFonts w:ascii="Tahoma" w:hAnsi="Tahoma" w:cs="Tahoma"/>
          <w:sz w:val="24"/>
          <w:szCs w:val="24"/>
        </w:rPr>
        <w:t>,</w:t>
      </w:r>
    </w:p>
    <w:p w:rsidR="00FD4467" w:rsidRPr="006F2E16" w:rsidRDefault="00FD4467" w:rsidP="00117C75">
      <w:pPr>
        <w:pStyle w:val="NoSpacing"/>
        <w:spacing w:line="276" w:lineRule="auto"/>
        <w:rPr>
          <w:rFonts w:ascii="Tahoma" w:hAnsi="Tahoma" w:cs="Tahoma"/>
          <w:sz w:val="24"/>
          <w:szCs w:val="24"/>
        </w:rPr>
      </w:pPr>
      <w:r w:rsidRPr="006F2E16">
        <w:rPr>
          <w:rFonts w:ascii="Tahoma" w:hAnsi="Tahoma" w:cs="Tahoma"/>
          <w:sz w:val="24"/>
          <w:szCs w:val="24"/>
        </w:rPr>
        <w:t xml:space="preserve">         Hyderabad with request to place the above show cause notice in the portal of </w:t>
      </w:r>
    </w:p>
    <w:p w:rsidR="00FD4467" w:rsidRPr="006F2E16" w:rsidRDefault="00FD4467" w:rsidP="00117C75">
      <w:pPr>
        <w:pStyle w:val="NoSpacing"/>
        <w:spacing w:line="276" w:lineRule="auto"/>
        <w:rPr>
          <w:rFonts w:ascii="Tahoma" w:hAnsi="Tahoma" w:cs="Tahoma"/>
          <w:sz w:val="24"/>
          <w:szCs w:val="24"/>
        </w:rPr>
      </w:pPr>
      <w:r w:rsidRPr="006F2E16">
        <w:rPr>
          <w:rFonts w:ascii="Tahoma" w:hAnsi="Tahoma" w:cs="Tahoma"/>
          <w:sz w:val="24"/>
          <w:szCs w:val="24"/>
        </w:rPr>
        <w:t xml:space="preserve">         </w:t>
      </w:r>
      <w:proofErr w:type="gramStart"/>
      <w:r w:rsidRPr="006F2E16">
        <w:rPr>
          <w:rFonts w:ascii="Tahoma" w:hAnsi="Tahoma" w:cs="Tahoma"/>
          <w:sz w:val="24"/>
          <w:szCs w:val="24"/>
        </w:rPr>
        <w:t>C T Department.</w:t>
      </w:r>
      <w:proofErr w:type="gramEnd"/>
      <w:r w:rsidRPr="006F2E16">
        <w:rPr>
          <w:rFonts w:ascii="Tahoma" w:hAnsi="Tahoma" w:cs="Tahoma"/>
          <w:sz w:val="24"/>
          <w:szCs w:val="24"/>
        </w:rPr>
        <w:t xml:space="preserve"> </w:t>
      </w:r>
    </w:p>
    <w:p w:rsidR="00FD4467" w:rsidRPr="006F2E16" w:rsidRDefault="00FD4467" w:rsidP="00117C75">
      <w:pPr>
        <w:pStyle w:val="NoSpacing"/>
        <w:spacing w:line="276" w:lineRule="auto"/>
        <w:rPr>
          <w:rFonts w:ascii="Tahoma" w:hAnsi="Tahoma" w:cs="Tahoma"/>
          <w:sz w:val="24"/>
          <w:szCs w:val="24"/>
        </w:rPr>
      </w:pPr>
      <w:r w:rsidRPr="006F2E16">
        <w:rPr>
          <w:rFonts w:ascii="Tahoma" w:hAnsi="Tahoma" w:cs="Tahoma"/>
          <w:sz w:val="24"/>
          <w:szCs w:val="24"/>
        </w:rPr>
        <w:t>Copy to the Superintendent Grade-I (Ga</w:t>
      </w:r>
      <w:r w:rsidR="00117C75">
        <w:rPr>
          <w:rFonts w:ascii="Tahoma" w:hAnsi="Tahoma" w:cs="Tahoma"/>
          <w:sz w:val="24"/>
          <w:szCs w:val="24"/>
        </w:rPr>
        <w:t>zetted), D-Section, O/o CC</w:t>
      </w:r>
      <w:r w:rsidR="002267BD">
        <w:rPr>
          <w:rFonts w:ascii="Tahoma" w:hAnsi="Tahoma" w:cs="Tahoma"/>
          <w:sz w:val="24"/>
          <w:szCs w:val="24"/>
        </w:rPr>
        <w:t>T, TG</w:t>
      </w:r>
      <w:r w:rsidRPr="006F2E16">
        <w:rPr>
          <w:rFonts w:ascii="Tahoma" w:hAnsi="Tahoma" w:cs="Tahoma"/>
          <w:sz w:val="24"/>
          <w:szCs w:val="24"/>
        </w:rPr>
        <w:t xml:space="preserve">, Hyderabad </w:t>
      </w:r>
    </w:p>
    <w:p w:rsidR="00FD4467" w:rsidRDefault="00FD4467" w:rsidP="00117C75">
      <w:pPr>
        <w:pStyle w:val="NoSpacing"/>
        <w:spacing w:line="276" w:lineRule="auto"/>
        <w:rPr>
          <w:rFonts w:ascii="Tahoma" w:hAnsi="Tahoma" w:cs="Tahoma"/>
          <w:sz w:val="24"/>
          <w:szCs w:val="24"/>
        </w:rPr>
      </w:pPr>
      <w:proofErr w:type="gramStart"/>
      <w:r w:rsidRPr="006F2E16">
        <w:rPr>
          <w:rFonts w:ascii="Tahoma" w:hAnsi="Tahoma" w:cs="Tahoma"/>
          <w:sz w:val="24"/>
          <w:szCs w:val="24"/>
        </w:rPr>
        <w:t>Stock file/Spare.</w:t>
      </w:r>
      <w:proofErr w:type="gramEnd"/>
    </w:p>
    <w:p w:rsidR="00117C75" w:rsidRDefault="00117C75" w:rsidP="00FD4467">
      <w:pPr>
        <w:pStyle w:val="NoSpacing"/>
        <w:rPr>
          <w:rFonts w:ascii="Tahoma" w:hAnsi="Tahoma" w:cs="Tahoma"/>
          <w:sz w:val="24"/>
          <w:szCs w:val="24"/>
        </w:rPr>
      </w:pPr>
    </w:p>
    <w:p w:rsidR="001E554D" w:rsidRDefault="001E554D" w:rsidP="00051C8D">
      <w:pPr>
        <w:spacing w:line="360" w:lineRule="auto"/>
        <w:ind w:firstLine="720"/>
        <w:rPr>
          <w:sz w:val="24"/>
          <w:szCs w:val="24"/>
        </w:rPr>
      </w:pPr>
    </w:p>
    <w:p w:rsidR="00051C8D" w:rsidRDefault="00051C8D" w:rsidP="00051C8D">
      <w:pPr>
        <w:spacing w:line="360" w:lineRule="auto"/>
        <w:ind w:firstLine="720"/>
        <w:rPr>
          <w:sz w:val="24"/>
          <w:szCs w:val="24"/>
        </w:rPr>
      </w:pPr>
    </w:p>
    <w:sectPr w:rsidR="00051C8D" w:rsidSect="0045291A">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C1145"/>
    <w:multiLevelType w:val="hybridMultilevel"/>
    <w:tmpl w:val="6BD442AE"/>
    <w:lvl w:ilvl="0" w:tplc="856E65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C0646"/>
    <w:rsid w:val="000013B2"/>
    <w:rsid w:val="00001752"/>
    <w:rsid w:val="000072B1"/>
    <w:rsid w:val="00013341"/>
    <w:rsid w:val="00013F4A"/>
    <w:rsid w:val="00015B71"/>
    <w:rsid w:val="00016986"/>
    <w:rsid w:val="0001698E"/>
    <w:rsid w:val="0002457D"/>
    <w:rsid w:val="00025066"/>
    <w:rsid w:val="000345B3"/>
    <w:rsid w:val="00036A46"/>
    <w:rsid w:val="00041A08"/>
    <w:rsid w:val="00042FE7"/>
    <w:rsid w:val="000439E7"/>
    <w:rsid w:val="00043B86"/>
    <w:rsid w:val="00051C8D"/>
    <w:rsid w:val="00063D45"/>
    <w:rsid w:val="00064DA3"/>
    <w:rsid w:val="00065C91"/>
    <w:rsid w:val="00067900"/>
    <w:rsid w:val="00072DA1"/>
    <w:rsid w:val="000744DA"/>
    <w:rsid w:val="0007555D"/>
    <w:rsid w:val="00075563"/>
    <w:rsid w:val="00082BDE"/>
    <w:rsid w:val="00085238"/>
    <w:rsid w:val="000873EE"/>
    <w:rsid w:val="0009347E"/>
    <w:rsid w:val="000A71D9"/>
    <w:rsid w:val="000B0F76"/>
    <w:rsid w:val="000C6B54"/>
    <w:rsid w:val="000C6BE9"/>
    <w:rsid w:val="000D41CC"/>
    <w:rsid w:val="000D595A"/>
    <w:rsid w:val="000E1070"/>
    <w:rsid w:val="000E332C"/>
    <w:rsid w:val="000E34E0"/>
    <w:rsid w:val="000E4765"/>
    <w:rsid w:val="000E4D72"/>
    <w:rsid w:val="000E78BF"/>
    <w:rsid w:val="00110A62"/>
    <w:rsid w:val="00111B6B"/>
    <w:rsid w:val="00111DAE"/>
    <w:rsid w:val="00116340"/>
    <w:rsid w:val="00117C75"/>
    <w:rsid w:val="00122C53"/>
    <w:rsid w:val="00122F41"/>
    <w:rsid w:val="00136C04"/>
    <w:rsid w:val="00144A06"/>
    <w:rsid w:val="001501F2"/>
    <w:rsid w:val="00155D21"/>
    <w:rsid w:val="00155D8C"/>
    <w:rsid w:val="00167719"/>
    <w:rsid w:val="00171405"/>
    <w:rsid w:val="00172AB3"/>
    <w:rsid w:val="00176A5F"/>
    <w:rsid w:val="001777ED"/>
    <w:rsid w:val="0018145E"/>
    <w:rsid w:val="001826E8"/>
    <w:rsid w:val="00183813"/>
    <w:rsid w:val="001940B4"/>
    <w:rsid w:val="00195744"/>
    <w:rsid w:val="00195D09"/>
    <w:rsid w:val="001A4F9D"/>
    <w:rsid w:val="001A5975"/>
    <w:rsid w:val="001B0632"/>
    <w:rsid w:val="001B1691"/>
    <w:rsid w:val="001B25D3"/>
    <w:rsid w:val="001B7AF8"/>
    <w:rsid w:val="001C155A"/>
    <w:rsid w:val="001D5C3B"/>
    <w:rsid w:val="001D7BFE"/>
    <w:rsid w:val="001E1560"/>
    <w:rsid w:val="001E4018"/>
    <w:rsid w:val="001E4419"/>
    <w:rsid w:val="001E4443"/>
    <w:rsid w:val="001E554D"/>
    <w:rsid w:val="001F06E0"/>
    <w:rsid w:val="001F4AEA"/>
    <w:rsid w:val="00202F5F"/>
    <w:rsid w:val="002038A6"/>
    <w:rsid w:val="00203D26"/>
    <w:rsid w:val="0021326E"/>
    <w:rsid w:val="00213927"/>
    <w:rsid w:val="00220357"/>
    <w:rsid w:val="00220D89"/>
    <w:rsid w:val="002210FD"/>
    <w:rsid w:val="002257D5"/>
    <w:rsid w:val="002267BD"/>
    <w:rsid w:val="00231242"/>
    <w:rsid w:val="0023216E"/>
    <w:rsid w:val="00232247"/>
    <w:rsid w:val="00233ED6"/>
    <w:rsid w:val="00234F7B"/>
    <w:rsid w:val="00235D53"/>
    <w:rsid w:val="0023765B"/>
    <w:rsid w:val="002428C1"/>
    <w:rsid w:val="00243AD6"/>
    <w:rsid w:val="0024608E"/>
    <w:rsid w:val="002511FA"/>
    <w:rsid w:val="00251B9E"/>
    <w:rsid w:val="0025715F"/>
    <w:rsid w:val="00263A48"/>
    <w:rsid w:val="002662CE"/>
    <w:rsid w:val="00287CDA"/>
    <w:rsid w:val="00290A1F"/>
    <w:rsid w:val="002A6ABF"/>
    <w:rsid w:val="002A71E2"/>
    <w:rsid w:val="002B0F52"/>
    <w:rsid w:val="002B1572"/>
    <w:rsid w:val="002B4AE5"/>
    <w:rsid w:val="002B5DA8"/>
    <w:rsid w:val="002B64BC"/>
    <w:rsid w:val="002C34E1"/>
    <w:rsid w:val="002C37C4"/>
    <w:rsid w:val="002C74D5"/>
    <w:rsid w:val="002C792B"/>
    <w:rsid w:val="002D22E9"/>
    <w:rsid w:val="002D4540"/>
    <w:rsid w:val="002D77DF"/>
    <w:rsid w:val="002E4720"/>
    <w:rsid w:val="002E50DF"/>
    <w:rsid w:val="002F096C"/>
    <w:rsid w:val="003038B7"/>
    <w:rsid w:val="00304F95"/>
    <w:rsid w:val="00305905"/>
    <w:rsid w:val="00313F29"/>
    <w:rsid w:val="00316519"/>
    <w:rsid w:val="00317617"/>
    <w:rsid w:val="00321376"/>
    <w:rsid w:val="00322111"/>
    <w:rsid w:val="00323194"/>
    <w:rsid w:val="00325111"/>
    <w:rsid w:val="00327E5E"/>
    <w:rsid w:val="00331825"/>
    <w:rsid w:val="00332415"/>
    <w:rsid w:val="0033783C"/>
    <w:rsid w:val="00343BE6"/>
    <w:rsid w:val="00346EF1"/>
    <w:rsid w:val="003622DF"/>
    <w:rsid w:val="00370F57"/>
    <w:rsid w:val="00373994"/>
    <w:rsid w:val="003751D6"/>
    <w:rsid w:val="00377447"/>
    <w:rsid w:val="00380A48"/>
    <w:rsid w:val="003812AF"/>
    <w:rsid w:val="003816D4"/>
    <w:rsid w:val="00386E90"/>
    <w:rsid w:val="0039140C"/>
    <w:rsid w:val="0039219A"/>
    <w:rsid w:val="003931F1"/>
    <w:rsid w:val="003947E8"/>
    <w:rsid w:val="003A7CEB"/>
    <w:rsid w:val="003B10F8"/>
    <w:rsid w:val="003B17E9"/>
    <w:rsid w:val="003B4787"/>
    <w:rsid w:val="003B520C"/>
    <w:rsid w:val="003B6237"/>
    <w:rsid w:val="003B6DA9"/>
    <w:rsid w:val="003C3BF5"/>
    <w:rsid w:val="003D2811"/>
    <w:rsid w:val="003D5199"/>
    <w:rsid w:val="003E0C6B"/>
    <w:rsid w:val="003E0F14"/>
    <w:rsid w:val="003E3A93"/>
    <w:rsid w:val="003E4A41"/>
    <w:rsid w:val="003E4F78"/>
    <w:rsid w:val="003F13AC"/>
    <w:rsid w:val="003F3839"/>
    <w:rsid w:val="003F38EB"/>
    <w:rsid w:val="003F4617"/>
    <w:rsid w:val="004034BA"/>
    <w:rsid w:val="00403D2E"/>
    <w:rsid w:val="00415E5C"/>
    <w:rsid w:val="00425C34"/>
    <w:rsid w:val="00431F82"/>
    <w:rsid w:val="00444D28"/>
    <w:rsid w:val="00451580"/>
    <w:rsid w:val="00451A53"/>
    <w:rsid w:val="0045291A"/>
    <w:rsid w:val="00454B2E"/>
    <w:rsid w:val="004603E6"/>
    <w:rsid w:val="00467452"/>
    <w:rsid w:val="00467799"/>
    <w:rsid w:val="00472FCC"/>
    <w:rsid w:val="004809F5"/>
    <w:rsid w:val="00482175"/>
    <w:rsid w:val="00482FCD"/>
    <w:rsid w:val="00484514"/>
    <w:rsid w:val="004900BC"/>
    <w:rsid w:val="00492061"/>
    <w:rsid w:val="00492325"/>
    <w:rsid w:val="004A422B"/>
    <w:rsid w:val="004A648F"/>
    <w:rsid w:val="004B0582"/>
    <w:rsid w:val="004B3F71"/>
    <w:rsid w:val="004B5421"/>
    <w:rsid w:val="004C047A"/>
    <w:rsid w:val="004C0646"/>
    <w:rsid w:val="004C3C78"/>
    <w:rsid w:val="004D1ED0"/>
    <w:rsid w:val="004D3CB7"/>
    <w:rsid w:val="004D69FC"/>
    <w:rsid w:val="004E0472"/>
    <w:rsid w:val="004E0E66"/>
    <w:rsid w:val="004E1CBE"/>
    <w:rsid w:val="004E6E7E"/>
    <w:rsid w:val="005130AE"/>
    <w:rsid w:val="00516234"/>
    <w:rsid w:val="005172FF"/>
    <w:rsid w:val="00524E4F"/>
    <w:rsid w:val="005263A5"/>
    <w:rsid w:val="00532BFE"/>
    <w:rsid w:val="00536830"/>
    <w:rsid w:val="00537FC9"/>
    <w:rsid w:val="00542615"/>
    <w:rsid w:val="00544019"/>
    <w:rsid w:val="005518C0"/>
    <w:rsid w:val="00553049"/>
    <w:rsid w:val="0055654F"/>
    <w:rsid w:val="005625A5"/>
    <w:rsid w:val="00565419"/>
    <w:rsid w:val="00573BAD"/>
    <w:rsid w:val="005815F6"/>
    <w:rsid w:val="00584142"/>
    <w:rsid w:val="005845BC"/>
    <w:rsid w:val="005862EC"/>
    <w:rsid w:val="00597158"/>
    <w:rsid w:val="00597D04"/>
    <w:rsid w:val="005A05F7"/>
    <w:rsid w:val="005A06A2"/>
    <w:rsid w:val="005A1D9C"/>
    <w:rsid w:val="005A1FFE"/>
    <w:rsid w:val="005A29D7"/>
    <w:rsid w:val="005A3850"/>
    <w:rsid w:val="005A6313"/>
    <w:rsid w:val="005B3CB8"/>
    <w:rsid w:val="005B7938"/>
    <w:rsid w:val="005C09E3"/>
    <w:rsid w:val="005C1061"/>
    <w:rsid w:val="005D1BB3"/>
    <w:rsid w:val="005D413B"/>
    <w:rsid w:val="005D4831"/>
    <w:rsid w:val="005D4A89"/>
    <w:rsid w:val="005D7689"/>
    <w:rsid w:val="005E15B2"/>
    <w:rsid w:val="005F05AA"/>
    <w:rsid w:val="005F109C"/>
    <w:rsid w:val="005F492E"/>
    <w:rsid w:val="00602273"/>
    <w:rsid w:val="00616027"/>
    <w:rsid w:val="006162C8"/>
    <w:rsid w:val="00623889"/>
    <w:rsid w:val="00623CA9"/>
    <w:rsid w:val="0062643C"/>
    <w:rsid w:val="00630BEA"/>
    <w:rsid w:val="00650A72"/>
    <w:rsid w:val="00661A72"/>
    <w:rsid w:val="00664CF4"/>
    <w:rsid w:val="00670781"/>
    <w:rsid w:val="00674E25"/>
    <w:rsid w:val="00681ED4"/>
    <w:rsid w:val="00683E95"/>
    <w:rsid w:val="006904FF"/>
    <w:rsid w:val="00693238"/>
    <w:rsid w:val="00696535"/>
    <w:rsid w:val="006A3551"/>
    <w:rsid w:val="006A37E5"/>
    <w:rsid w:val="006B0D5F"/>
    <w:rsid w:val="006B28BE"/>
    <w:rsid w:val="006B5020"/>
    <w:rsid w:val="006C195A"/>
    <w:rsid w:val="006C40A8"/>
    <w:rsid w:val="006C4AE1"/>
    <w:rsid w:val="006C6750"/>
    <w:rsid w:val="006D171D"/>
    <w:rsid w:val="006D4CDF"/>
    <w:rsid w:val="006D5C4D"/>
    <w:rsid w:val="006D6B82"/>
    <w:rsid w:val="006E0646"/>
    <w:rsid w:val="006E13AF"/>
    <w:rsid w:val="006E737B"/>
    <w:rsid w:val="006F2AC4"/>
    <w:rsid w:val="006F2E16"/>
    <w:rsid w:val="006F4617"/>
    <w:rsid w:val="00700C97"/>
    <w:rsid w:val="00701B7B"/>
    <w:rsid w:val="00703779"/>
    <w:rsid w:val="00722DD2"/>
    <w:rsid w:val="00724545"/>
    <w:rsid w:val="00727D27"/>
    <w:rsid w:val="00735519"/>
    <w:rsid w:val="00747758"/>
    <w:rsid w:val="00750F40"/>
    <w:rsid w:val="00754A2B"/>
    <w:rsid w:val="00755B07"/>
    <w:rsid w:val="00762A94"/>
    <w:rsid w:val="0076767F"/>
    <w:rsid w:val="007725E0"/>
    <w:rsid w:val="00776521"/>
    <w:rsid w:val="00781BF7"/>
    <w:rsid w:val="00783DDE"/>
    <w:rsid w:val="00787760"/>
    <w:rsid w:val="0079360B"/>
    <w:rsid w:val="0079604F"/>
    <w:rsid w:val="007A011B"/>
    <w:rsid w:val="007A20F7"/>
    <w:rsid w:val="007A22A1"/>
    <w:rsid w:val="007A4861"/>
    <w:rsid w:val="007A593E"/>
    <w:rsid w:val="007A60B7"/>
    <w:rsid w:val="007A6F79"/>
    <w:rsid w:val="007B378B"/>
    <w:rsid w:val="007B7532"/>
    <w:rsid w:val="007C1A1B"/>
    <w:rsid w:val="007C4E59"/>
    <w:rsid w:val="007C79ED"/>
    <w:rsid w:val="007D17B5"/>
    <w:rsid w:val="007D2BF9"/>
    <w:rsid w:val="007D56E0"/>
    <w:rsid w:val="007D58C9"/>
    <w:rsid w:val="007D72D9"/>
    <w:rsid w:val="007D7F2D"/>
    <w:rsid w:val="007E2A35"/>
    <w:rsid w:val="007E69ED"/>
    <w:rsid w:val="007F0E5F"/>
    <w:rsid w:val="007F4B7D"/>
    <w:rsid w:val="007F4F17"/>
    <w:rsid w:val="007F6192"/>
    <w:rsid w:val="007F687E"/>
    <w:rsid w:val="007F765A"/>
    <w:rsid w:val="0080445D"/>
    <w:rsid w:val="00805659"/>
    <w:rsid w:val="00805E0F"/>
    <w:rsid w:val="00806228"/>
    <w:rsid w:val="00807573"/>
    <w:rsid w:val="00811D3B"/>
    <w:rsid w:val="00812E22"/>
    <w:rsid w:val="0081428F"/>
    <w:rsid w:val="008154C0"/>
    <w:rsid w:val="008170EE"/>
    <w:rsid w:val="00820FEA"/>
    <w:rsid w:val="008210EE"/>
    <w:rsid w:val="008216EA"/>
    <w:rsid w:val="008223AC"/>
    <w:rsid w:val="00823734"/>
    <w:rsid w:val="00823B71"/>
    <w:rsid w:val="00832335"/>
    <w:rsid w:val="008339AB"/>
    <w:rsid w:val="00842700"/>
    <w:rsid w:val="00847179"/>
    <w:rsid w:val="00855807"/>
    <w:rsid w:val="00856F96"/>
    <w:rsid w:val="0086081F"/>
    <w:rsid w:val="00865AD8"/>
    <w:rsid w:val="00865BEF"/>
    <w:rsid w:val="0087191B"/>
    <w:rsid w:val="00881544"/>
    <w:rsid w:val="00881F21"/>
    <w:rsid w:val="008856D4"/>
    <w:rsid w:val="008870AB"/>
    <w:rsid w:val="00887ECC"/>
    <w:rsid w:val="008A4304"/>
    <w:rsid w:val="008A4A44"/>
    <w:rsid w:val="008A60D3"/>
    <w:rsid w:val="008B1320"/>
    <w:rsid w:val="008B74B4"/>
    <w:rsid w:val="008C4BDA"/>
    <w:rsid w:val="008C4F2D"/>
    <w:rsid w:val="008C5610"/>
    <w:rsid w:val="008C67FB"/>
    <w:rsid w:val="008D434E"/>
    <w:rsid w:val="008E0E13"/>
    <w:rsid w:val="008E3166"/>
    <w:rsid w:val="008E38A0"/>
    <w:rsid w:val="008E5479"/>
    <w:rsid w:val="008F53B1"/>
    <w:rsid w:val="008F5AEC"/>
    <w:rsid w:val="008F668C"/>
    <w:rsid w:val="0090228A"/>
    <w:rsid w:val="00903852"/>
    <w:rsid w:val="00913D2D"/>
    <w:rsid w:val="00916852"/>
    <w:rsid w:val="00917CDD"/>
    <w:rsid w:val="0092770A"/>
    <w:rsid w:val="0092794B"/>
    <w:rsid w:val="00930380"/>
    <w:rsid w:val="00930AAB"/>
    <w:rsid w:val="00930D3D"/>
    <w:rsid w:val="0093322C"/>
    <w:rsid w:val="009344A6"/>
    <w:rsid w:val="0093527F"/>
    <w:rsid w:val="00937026"/>
    <w:rsid w:val="00940525"/>
    <w:rsid w:val="00940685"/>
    <w:rsid w:val="00943F8B"/>
    <w:rsid w:val="00946067"/>
    <w:rsid w:val="00952BEF"/>
    <w:rsid w:val="00954EF8"/>
    <w:rsid w:val="009616F1"/>
    <w:rsid w:val="009665E8"/>
    <w:rsid w:val="0097200F"/>
    <w:rsid w:val="00993D48"/>
    <w:rsid w:val="00993FF8"/>
    <w:rsid w:val="00995378"/>
    <w:rsid w:val="00995C06"/>
    <w:rsid w:val="009A3603"/>
    <w:rsid w:val="009B0FEE"/>
    <w:rsid w:val="009B2CEC"/>
    <w:rsid w:val="009B4334"/>
    <w:rsid w:val="009B4C44"/>
    <w:rsid w:val="009D175B"/>
    <w:rsid w:val="009D3252"/>
    <w:rsid w:val="009E127E"/>
    <w:rsid w:val="009E3DBA"/>
    <w:rsid w:val="009E5FDE"/>
    <w:rsid w:val="009E737B"/>
    <w:rsid w:val="009F4C4C"/>
    <w:rsid w:val="009F6E63"/>
    <w:rsid w:val="00A10AD7"/>
    <w:rsid w:val="00A26230"/>
    <w:rsid w:val="00A267AB"/>
    <w:rsid w:val="00A27126"/>
    <w:rsid w:val="00A31857"/>
    <w:rsid w:val="00A31FB2"/>
    <w:rsid w:val="00A36DBB"/>
    <w:rsid w:val="00A45C31"/>
    <w:rsid w:val="00A513B5"/>
    <w:rsid w:val="00A5483E"/>
    <w:rsid w:val="00A601EA"/>
    <w:rsid w:val="00A6647B"/>
    <w:rsid w:val="00A6749F"/>
    <w:rsid w:val="00A84AFB"/>
    <w:rsid w:val="00A85040"/>
    <w:rsid w:val="00A912C2"/>
    <w:rsid w:val="00A94720"/>
    <w:rsid w:val="00A94D26"/>
    <w:rsid w:val="00AA0330"/>
    <w:rsid w:val="00AA657F"/>
    <w:rsid w:val="00AB2462"/>
    <w:rsid w:val="00AB5B2C"/>
    <w:rsid w:val="00AB6207"/>
    <w:rsid w:val="00AC184B"/>
    <w:rsid w:val="00AC4192"/>
    <w:rsid w:val="00AC6A2D"/>
    <w:rsid w:val="00AC71C5"/>
    <w:rsid w:val="00AD1749"/>
    <w:rsid w:val="00AD2320"/>
    <w:rsid w:val="00AE59F2"/>
    <w:rsid w:val="00AE72EF"/>
    <w:rsid w:val="00AE7CAC"/>
    <w:rsid w:val="00AF3D80"/>
    <w:rsid w:val="00AF4234"/>
    <w:rsid w:val="00AF49C3"/>
    <w:rsid w:val="00AF5F79"/>
    <w:rsid w:val="00B0004B"/>
    <w:rsid w:val="00B0226E"/>
    <w:rsid w:val="00B031DA"/>
    <w:rsid w:val="00B0353D"/>
    <w:rsid w:val="00B0369C"/>
    <w:rsid w:val="00B12858"/>
    <w:rsid w:val="00B251ED"/>
    <w:rsid w:val="00B358E1"/>
    <w:rsid w:val="00B374F2"/>
    <w:rsid w:val="00B41E7E"/>
    <w:rsid w:val="00B42BD9"/>
    <w:rsid w:val="00B43A4D"/>
    <w:rsid w:val="00B51A75"/>
    <w:rsid w:val="00B55439"/>
    <w:rsid w:val="00B61156"/>
    <w:rsid w:val="00B61228"/>
    <w:rsid w:val="00B616AA"/>
    <w:rsid w:val="00B774EC"/>
    <w:rsid w:val="00B80864"/>
    <w:rsid w:val="00B80DC7"/>
    <w:rsid w:val="00B80F40"/>
    <w:rsid w:val="00B84912"/>
    <w:rsid w:val="00B90333"/>
    <w:rsid w:val="00B90E58"/>
    <w:rsid w:val="00B93F6B"/>
    <w:rsid w:val="00B956AC"/>
    <w:rsid w:val="00B96240"/>
    <w:rsid w:val="00BB216C"/>
    <w:rsid w:val="00BB45E3"/>
    <w:rsid w:val="00BC1722"/>
    <w:rsid w:val="00BC3A1B"/>
    <w:rsid w:val="00BC5FF0"/>
    <w:rsid w:val="00BC7936"/>
    <w:rsid w:val="00BD7D6F"/>
    <w:rsid w:val="00BE569D"/>
    <w:rsid w:val="00BF07BF"/>
    <w:rsid w:val="00BF0B50"/>
    <w:rsid w:val="00BF1F7E"/>
    <w:rsid w:val="00BF336E"/>
    <w:rsid w:val="00BF427F"/>
    <w:rsid w:val="00C06082"/>
    <w:rsid w:val="00C066DE"/>
    <w:rsid w:val="00C132DA"/>
    <w:rsid w:val="00C14C32"/>
    <w:rsid w:val="00C173D8"/>
    <w:rsid w:val="00C215A7"/>
    <w:rsid w:val="00C2199F"/>
    <w:rsid w:val="00C25A48"/>
    <w:rsid w:val="00C25BAF"/>
    <w:rsid w:val="00C2610F"/>
    <w:rsid w:val="00C265CB"/>
    <w:rsid w:val="00C3031C"/>
    <w:rsid w:val="00C34453"/>
    <w:rsid w:val="00C42D52"/>
    <w:rsid w:val="00C44EFE"/>
    <w:rsid w:val="00C451A9"/>
    <w:rsid w:val="00C47B0B"/>
    <w:rsid w:val="00C52A75"/>
    <w:rsid w:val="00C5499B"/>
    <w:rsid w:val="00C5539A"/>
    <w:rsid w:val="00C71412"/>
    <w:rsid w:val="00C73092"/>
    <w:rsid w:val="00C73954"/>
    <w:rsid w:val="00C7554E"/>
    <w:rsid w:val="00C8777F"/>
    <w:rsid w:val="00C91C22"/>
    <w:rsid w:val="00C93AC2"/>
    <w:rsid w:val="00C94926"/>
    <w:rsid w:val="00CB185C"/>
    <w:rsid w:val="00CB41F4"/>
    <w:rsid w:val="00CB72F1"/>
    <w:rsid w:val="00CC75A2"/>
    <w:rsid w:val="00CD04B5"/>
    <w:rsid w:val="00CD25ED"/>
    <w:rsid w:val="00CD2D00"/>
    <w:rsid w:val="00CF0970"/>
    <w:rsid w:val="00CF6CB8"/>
    <w:rsid w:val="00D054B5"/>
    <w:rsid w:val="00D1033D"/>
    <w:rsid w:val="00D13B3B"/>
    <w:rsid w:val="00D16DF4"/>
    <w:rsid w:val="00D20F5D"/>
    <w:rsid w:val="00D21165"/>
    <w:rsid w:val="00D3140E"/>
    <w:rsid w:val="00D344BF"/>
    <w:rsid w:val="00D362CB"/>
    <w:rsid w:val="00D408DE"/>
    <w:rsid w:val="00D42177"/>
    <w:rsid w:val="00D42B12"/>
    <w:rsid w:val="00D42D41"/>
    <w:rsid w:val="00D4772B"/>
    <w:rsid w:val="00D47AA8"/>
    <w:rsid w:val="00D576B7"/>
    <w:rsid w:val="00D60E55"/>
    <w:rsid w:val="00D63827"/>
    <w:rsid w:val="00D63D51"/>
    <w:rsid w:val="00D65E9E"/>
    <w:rsid w:val="00D65FFB"/>
    <w:rsid w:val="00D67288"/>
    <w:rsid w:val="00D67F04"/>
    <w:rsid w:val="00D77431"/>
    <w:rsid w:val="00D801B4"/>
    <w:rsid w:val="00D80F99"/>
    <w:rsid w:val="00D94E26"/>
    <w:rsid w:val="00DA1768"/>
    <w:rsid w:val="00DA7EF1"/>
    <w:rsid w:val="00DB0E77"/>
    <w:rsid w:val="00DB37C2"/>
    <w:rsid w:val="00DB3FF7"/>
    <w:rsid w:val="00DB434A"/>
    <w:rsid w:val="00DB62C7"/>
    <w:rsid w:val="00DC1BB5"/>
    <w:rsid w:val="00DC54BF"/>
    <w:rsid w:val="00DD52AC"/>
    <w:rsid w:val="00DD717D"/>
    <w:rsid w:val="00DD7446"/>
    <w:rsid w:val="00DE035D"/>
    <w:rsid w:val="00DE18CA"/>
    <w:rsid w:val="00DE1B91"/>
    <w:rsid w:val="00DE4440"/>
    <w:rsid w:val="00DE47D0"/>
    <w:rsid w:val="00DE55B3"/>
    <w:rsid w:val="00DE6159"/>
    <w:rsid w:val="00DE7C95"/>
    <w:rsid w:val="00DF5435"/>
    <w:rsid w:val="00DF701F"/>
    <w:rsid w:val="00E03F6C"/>
    <w:rsid w:val="00E04BB5"/>
    <w:rsid w:val="00E112AF"/>
    <w:rsid w:val="00E113CD"/>
    <w:rsid w:val="00E14BAD"/>
    <w:rsid w:val="00E150D2"/>
    <w:rsid w:val="00E16AD6"/>
    <w:rsid w:val="00E260A1"/>
    <w:rsid w:val="00E37AF2"/>
    <w:rsid w:val="00E44E8D"/>
    <w:rsid w:val="00E4525E"/>
    <w:rsid w:val="00E470AA"/>
    <w:rsid w:val="00E51C4C"/>
    <w:rsid w:val="00E623D6"/>
    <w:rsid w:val="00E670D9"/>
    <w:rsid w:val="00E7216E"/>
    <w:rsid w:val="00E75C1B"/>
    <w:rsid w:val="00E81F28"/>
    <w:rsid w:val="00E84D8D"/>
    <w:rsid w:val="00E8731E"/>
    <w:rsid w:val="00E91393"/>
    <w:rsid w:val="00E9183D"/>
    <w:rsid w:val="00E93F9D"/>
    <w:rsid w:val="00E95B1E"/>
    <w:rsid w:val="00EA0811"/>
    <w:rsid w:val="00EA1E12"/>
    <w:rsid w:val="00EA3839"/>
    <w:rsid w:val="00EA6EFE"/>
    <w:rsid w:val="00EB40C1"/>
    <w:rsid w:val="00EB617F"/>
    <w:rsid w:val="00EC66D0"/>
    <w:rsid w:val="00ED589E"/>
    <w:rsid w:val="00EE2EC0"/>
    <w:rsid w:val="00EF0984"/>
    <w:rsid w:val="00EF331A"/>
    <w:rsid w:val="00EF4E6F"/>
    <w:rsid w:val="00F02333"/>
    <w:rsid w:val="00F0471C"/>
    <w:rsid w:val="00F157E2"/>
    <w:rsid w:val="00F21702"/>
    <w:rsid w:val="00F2385C"/>
    <w:rsid w:val="00F337DE"/>
    <w:rsid w:val="00F34822"/>
    <w:rsid w:val="00F40B07"/>
    <w:rsid w:val="00F549FE"/>
    <w:rsid w:val="00F57022"/>
    <w:rsid w:val="00F70F6C"/>
    <w:rsid w:val="00F72F0A"/>
    <w:rsid w:val="00F81C4D"/>
    <w:rsid w:val="00F82842"/>
    <w:rsid w:val="00F82A9D"/>
    <w:rsid w:val="00F85ABB"/>
    <w:rsid w:val="00F873F5"/>
    <w:rsid w:val="00F8776F"/>
    <w:rsid w:val="00F91DD0"/>
    <w:rsid w:val="00F92360"/>
    <w:rsid w:val="00F93300"/>
    <w:rsid w:val="00FA4A97"/>
    <w:rsid w:val="00FB13D0"/>
    <w:rsid w:val="00FB33BA"/>
    <w:rsid w:val="00FC098F"/>
    <w:rsid w:val="00FC16CF"/>
    <w:rsid w:val="00FC1BA4"/>
    <w:rsid w:val="00FC7FC4"/>
    <w:rsid w:val="00FD256E"/>
    <w:rsid w:val="00FD4467"/>
    <w:rsid w:val="00FE1F5E"/>
    <w:rsid w:val="00FE53C0"/>
    <w:rsid w:val="00FE79E8"/>
    <w:rsid w:val="00FF3936"/>
    <w:rsid w:val="00FF57F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0B"/>
    <w:pPr>
      <w:autoSpaceDE w:val="0"/>
      <w:autoSpaceDN w:val="0"/>
      <w:adjustRightInd w:val="0"/>
      <w:spacing w:after="0" w:line="240" w:lineRule="auto"/>
      <w:ind w:right="-138"/>
      <w:jc w:val="both"/>
    </w:pPr>
    <w:rPr>
      <w:rFonts w:ascii="Tahoma" w:eastAsia="Calibri" w:hAnsi="Tahoma" w:cs="Tahoma"/>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646"/>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4C0646"/>
    <w:rPr>
      <w:rFonts w:ascii="Calibri" w:eastAsia="Calibri" w:hAnsi="Calibri" w:cs="Times New Roman"/>
      <w:lang w:val="en-IN"/>
    </w:rPr>
  </w:style>
  <w:style w:type="paragraph" w:styleId="BodyTextIndent">
    <w:name w:val="Body Text Indent"/>
    <w:basedOn w:val="Normal"/>
    <w:link w:val="BodyTextIndentChar"/>
    <w:unhideWhenUsed/>
    <w:rsid w:val="00A912C2"/>
    <w:pPr>
      <w:autoSpaceDE/>
      <w:autoSpaceDN/>
      <w:adjustRightInd/>
      <w:spacing w:after="120"/>
      <w:ind w:left="360" w:right="0"/>
      <w:jc w:val="left"/>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A912C2"/>
    <w:rPr>
      <w:rFonts w:ascii="Times New Roman" w:eastAsia="Times New Roman" w:hAnsi="Times New Roman" w:cs="Times New Roman"/>
      <w:sz w:val="24"/>
      <w:szCs w:val="24"/>
    </w:rPr>
  </w:style>
  <w:style w:type="paragraph" w:styleId="ListParagraph">
    <w:name w:val="List Paragraph"/>
    <w:basedOn w:val="Normal"/>
    <w:uiPriority w:val="34"/>
    <w:qFormat/>
    <w:rsid w:val="00BC1722"/>
    <w:pPr>
      <w:autoSpaceDE/>
      <w:autoSpaceDN/>
      <w:adjustRightInd/>
      <w:ind w:left="720" w:right="0"/>
      <w:jc w:val="left"/>
    </w:pPr>
    <w:rPr>
      <w:rFonts w:ascii="Arial" w:eastAsia="Times New Roman" w:hAnsi="Arial" w:cs="Arial"/>
      <w:sz w:val="24"/>
      <w:szCs w:val="24"/>
      <w:lang w:val="en-US"/>
    </w:rPr>
  </w:style>
  <w:style w:type="character" w:styleId="Hyperlink">
    <w:name w:val="Hyperlink"/>
    <w:basedOn w:val="DefaultParagraphFont"/>
    <w:uiPriority w:val="99"/>
    <w:unhideWhenUsed/>
    <w:rsid w:val="00FD446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2025-03-23T05:45:00Z</cp:lastPrinted>
  <dcterms:created xsi:type="dcterms:W3CDTF">2025-05-07T10:25:00Z</dcterms:created>
  <dcterms:modified xsi:type="dcterms:W3CDTF">2025-05-07T10:25:00Z</dcterms:modified>
</cp:coreProperties>
</file>